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706" w:rsidRDefault="00D8022C">
      <w:pPr>
        <w:rPr>
          <w:rFonts w:ascii="黑体" w:eastAsia="黑体" w:hAnsi="黑体"/>
          <w:b/>
          <w:bCs/>
          <w:color w:val="000000"/>
          <w:sz w:val="36"/>
          <w:szCs w:val="36"/>
        </w:rPr>
      </w:pPr>
      <w:r>
        <w:rPr>
          <w:rFonts w:ascii="黑体" w:eastAsia="黑体" w:hAnsi="黑体" w:hint="eastAsia"/>
          <w:b/>
          <w:bCs/>
          <w:color w:val="000000"/>
          <w:sz w:val="36"/>
          <w:szCs w:val="36"/>
        </w:rPr>
        <w:t>国家统计局《</w:t>
      </w:r>
      <w:r w:rsidRPr="00D8022C">
        <w:rPr>
          <w:rFonts w:ascii="黑体" w:eastAsia="黑体" w:hAnsi="黑体"/>
          <w:b/>
          <w:bCs/>
          <w:color w:val="000000"/>
          <w:sz w:val="36"/>
          <w:szCs w:val="36"/>
        </w:rPr>
        <w:t>文化及相关产业分类（2018）</w:t>
      </w:r>
      <w:r w:rsidRPr="00D8022C">
        <w:rPr>
          <w:rFonts w:ascii="黑体" w:eastAsia="黑体" w:hAnsi="黑体" w:hint="eastAsia"/>
          <w:b/>
          <w:bCs/>
          <w:color w:val="000000"/>
          <w:sz w:val="36"/>
          <w:szCs w:val="36"/>
        </w:rPr>
        <w:t>》</w:t>
      </w:r>
      <w:r w:rsidR="00C33295">
        <w:rPr>
          <w:rFonts w:ascii="黑体" w:eastAsia="黑体" w:hAnsi="黑体" w:hint="eastAsia"/>
          <w:b/>
          <w:bCs/>
          <w:color w:val="000000"/>
          <w:sz w:val="36"/>
          <w:szCs w:val="36"/>
        </w:rPr>
        <w:t>解读</w:t>
      </w:r>
    </w:p>
    <w:p w:rsidR="00F76706" w:rsidRPr="00C24BA2" w:rsidRDefault="00F76706"/>
    <w:p w:rsidR="001A10E7" w:rsidRDefault="001A10E7"/>
    <w:p w:rsidR="00C33295" w:rsidRDefault="00C33295"/>
    <w:p w:rsidR="00D8022C" w:rsidRPr="00E97849" w:rsidRDefault="00D8022C" w:rsidP="00E97849">
      <w:pPr>
        <w:ind w:firstLineChars="200" w:firstLine="540"/>
        <w:rPr>
          <w:rFonts w:ascii="Simsun" w:hAnsi="Simsun" w:hint="eastAsia"/>
          <w:color w:val="000000"/>
          <w:sz w:val="27"/>
          <w:szCs w:val="27"/>
        </w:rPr>
      </w:pPr>
      <w:r w:rsidRPr="00E97849">
        <w:rPr>
          <w:rFonts w:ascii="Simsun" w:hAnsi="Simsun" w:hint="eastAsia"/>
          <w:color w:val="000000"/>
          <w:sz w:val="27"/>
          <w:szCs w:val="27"/>
        </w:rPr>
        <w:t>国家统计局发布</w:t>
      </w:r>
      <w:r w:rsidRPr="00977CA9">
        <w:rPr>
          <w:rFonts w:ascii="Simsun" w:hAnsi="Simsun" w:hint="eastAsia"/>
          <w:b/>
          <w:color w:val="000000"/>
          <w:sz w:val="27"/>
          <w:szCs w:val="27"/>
          <w:u w:val="single"/>
        </w:rPr>
        <w:t>文化产业最新统计标准</w:t>
      </w:r>
      <w:r w:rsidRPr="00E97849">
        <w:rPr>
          <w:rFonts w:ascii="Simsun" w:hAnsi="Simsun" w:hint="eastAsia"/>
          <w:color w:val="000000"/>
          <w:sz w:val="27"/>
          <w:szCs w:val="27"/>
        </w:rPr>
        <w:t>（</w:t>
      </w:r>
      <w:r w:rsidRPr="00E97849">
        <w:rPr>
          <w:rFonts w:ascii="Simsun" w:hAnsi="Simsun" w:hint="eastAsia"/>
          <w:color w:val="000000"/>
          <w:sz w:val="27"/>
          <w:szCs w:val="27"/>
        </w:rPr>
        <w:t>9</w:t>
      </w:r>
      <w:r w:rsidRPr="00E97849">
        <w:rPr>
          <w:rFonts w:ascii="Simsun" w:hAnsi="Simsun" w:hint="eastAsia"/>
          <w:color w:val="000000"/>
          <w:sz w:val="27"/>
          <w:szCs w:val="27"/>
        </w:rPr>
        <w:t>大类</w:t>
      </w:r>
      <w:r w:rsidRPr="00E97849">
        <w:rPr>
          <w:rFonts w:ascii="Simsun" w:hAnsi="Simsun" w:hint="eastAsia"/>
          <w:color w:val="000000"/>
          <w:sz w:val="27"/>
          <w:szCs w:val="27"/>
        </w:rPr>
        <w:t>146</w:t>
      </w:r>
      <w:r w:rsidRPr="00E97849">
        <w:rPr>
          <w:rFonts w:ascii="Simsun" w:hAnsi="Simsun" w:hint="eastAsia"/>
          <w:color w:val="000000"/>
          <w:sz w:val="27"/>
          <w:szCs w:val="27"/>
        </w:rPr>
        <w:t>小类）</w:t>
      </w:r>
      <w:r w:rsidR="00E97849">
        <w:rPr>
          <w:rFonts w:ascii="Simsun" w:hAnsi="Simsun" w:hint="eastAsia"/>
          <w:color w:val="000000"/>
          <w:sz w:val="27"/>
          <w:szCs w:val="27"/>
        </w:rPr>
        <w:t>。</w:t>
      </w:r>
    </w:p>
    <w:p w:rsidR="00C33295" w:rsidRDefault="00C33295" w:rsidP="00E97849">
      <w:pPr>
        <w:ind w:firstLineChars="200" w:firstLine="540"/>
        <w:rPr>
          <w:rFonts w:ascii="黑体" w:eastAsia="黑体" w:hAnsi="黑体"/>
          <w:b/>
          <w:bCs/>
          <w:color w:val="000000"/>
          <w:sz w:val="36"/>
          <w:szCs w:val="36"/>
        </w:rPr>
      </w:pPr>
      <w:r w:rsidRPr="00E97849">
        <w:rPr>
          <w:rFonts w:ascii="Simsun" w:hAnsi="Simsun" w:hint="eastAsia"/>
          <w:color w:val="000000"/>
          <w:sz w:val="27"/>
          <w:szCs w:val="27"/>
        </w:rPr>
        <w:t>近日，国家统计局发布《</w:t>
      </w:r>
      <w:r w:rsidRPr="00E97849">
        <w:rPr>
          <w:rFonts w:ascii="Simsun" w:hAnsi="Simsun"/>
          <w:color w:val="000000"/>
          <w:sz w:val="27"/>
          <w:szCs w:val="27"/>
        </w:rPr>
        <w:t>文化及相关产业分类（</w:t>
      </w:r>
      <w:r w:rsidRPr="00E97849">
        <w:rPr>
          <w:rFonts w:ascii="Simsun" w:hAnsi="Simsun"/>
          <w:color w:val="000000"/>
          <w:sz w:val="27"/>
          <w:szCs w:val="27"/>
        </w:rPr>
        <w:t>2018</w:t>
      </w:r>
      <w:r w:rsidRPr="00E97849">
        <w:rPr>
          <w:rFonts w:ascii="Simsun" w:hAnsi="Simsun"/>
          <w:color w:val="000000"/>
          <w:sz w:val="27"/>
          <w:szCs w:val="27"/>
        </w:rPr>
        <w:t>）</w:t>
      </w:r>
      <w:r w:rsidRPr="00E97849">
        <w:rPr>
          <w:rFonts w:ascii="Simsun" w:hAnsi="Simsun" w:hint="eastAsia"/>
          <w:color w:val="000000"/>
          <w:sz w:val="27"/>
          <w:szCs w:val="27"/>
        </w:rPr>
        <w:t>》，这次的新标准根据国民经济行业分类，对</w:t>
      </w:r>
      <w:r>
        <w:rPr>
          <w:rFonts w:ascii="Simsun" w:hAnsi="Simsun"/>
          <w:color w:val="000000"/>
          <w:sz w:val="27"/>
          <w:szCs w:val="27"/>
        </w:rPr>
        <w:t>《文化及相关产业分类（</w:t>
      </w:r>
      <w:r>
        <w:rPr>
          <w:rFonts w:ascii="Simsun" w:hAnsi="Simsun"/>
          <w:color w:val="000000"/>
          <w:sz w:val="27"/>
          <w:szCs w:val="27"/>
        </w:rPr>
        <w:t>2012</w:t>
      </w:r>
      <w:r>
        <w:rPr>
          <w:rFonts w:ascii="Simsun" w:hAnsi="Simsun"/>
          <w:color w:val="000000"/>
          <w:sz w:val="27"/>
          <w:szCs w:val="27"/>
        </w:rPr>
        <w:t>）》</w:t>
      </w:r>
      <w:r>
        <w:rPr>
          <w:rFonts w:ascii="Simsun" w:hAnsi="Simsun" w:hint="eastAsia"/>
          <w:color w:val="000000"/>
          <w:sz w:val="27"/>
          <w:szCs w:val="27"/>
        </w:rPr>
        <w:t>进行修订。新标准将原来的</w:t>
      </w:r>
      <w:r w:rsidRPr="00977CA9">
        <w:rPr>
          <w:rFonts w:ascii="Simsun" w:hAnsi="Simsun" w:hint="eastAsia"/>
          <w:b/>
          <w:color w:val="000000"/>
          <w:sz w:val="27"/>
          <w:szCs w:val="27"/>
          <w:u w:val="single"/>
        </w:rPr>
        <w:t>大类</w:t>
      </w:r>
      <w:r w:rsidR="00977CA9" w:rsidRPr="00977CA9">
        <w:rPr>
          <w:rFonts w:ascii="Simsun" w:hAnsi="Simsun" w:hint="eastAsia"/>
          <w:b/>
          <w:color w:val="000000"/>
          <w:sz w:val="27"/>
          <w:szCs w:val="27"/>
          <w:u w:val="single"/>
        </w:rPr>
        <w:t>由</w:t>
      </w:r>
      <w:r w:rsidRPr="00977CA9">
        <w:rPr>
          <w:rFonts w:ascii="Simsun" w:hAnsi="Simsun" w:hint="eastAsia"/>
          <w:b/>
          <w:color w:val="000000"/>
          <w:sz w:val="27"/>
          <w:szCs w:val="27"/>
          <w:u w:val="single"/>
        </w:rPr>
        <w:t>10</w:t>
      </w:r>
      <w:r w:rsidRPr="00977CA9">
        <w:rPr>
          <w:rFonts w:ascii="Simsun" w:hAnsi="Simsun" w:hint="eastAsia"/>
          <w:b/>
          <w:color w:val="000000"/>
          <w:sz w:val="27"/>
          <w:szCs w:val="27"/>
          <w:u w:val="single"/>
        </w:rPr>
        <w:t>个修订为</w:t>
      </w:r>
      <w:r w:rsidRPr="00977CA9">
        <w:rPr>
          <w:rFonts w:ascii="Simsun" w:hAnsi="Simsun" w:hint="eastAsia"/>
          <w:b/>
          <w:color w:val="000000"/>
          <w:sz w:val="27"/>
          <w:szCs w:val="27"/>
          <w:u w:val="single"/>
        </w:rPr>
        <w:t>9</w:t>
      </w:r>
      <w:r w:rsidRPr="00977CA9">
        <w:rPr>
          <w:rFonts w:ascii="Simsun" w:hAnsi="Simsun" w:hint="eastAsia"/>
          <w:b/>
          <w:color w:val="000000"/>
          <w:sz w:val="27"/>
          <w:szCs w:val="27"/>
          <w:u w:val="single"/>
        </w:rPr>
        <w:t>个，中类由</w:t>
      </w:r>
      <w:r w:rsidRPr="00977CA9">
        <w:rPr>
          <w:rFonts w:ascii="Simsun" w:hAnsi="Simsun" w:hint="eastAsia"/>
          <w:b/>
          <w:color w:val="000000"/>
          <w:sz w:val="27"/>
          <w:szCs w:val="27"/>
          <w:u w:val="single"/>
        </w:rPr>
        <w:t>50</w:t>
      </w:r>
      <w:r w:rsidRPr="00977CA9">
        <w:rPr>
          <w:rFonts w:ascii="Simsun" w:hAnsi="Simsun" w:hint="eastAsia"/>
          <w:b/>
          <w:color w:val="000000"/>
          <w:sz w:val="27"/>
          <w:szCs w:val="27"/>
          <w:u w:val="single"/>
        </w:rPr>
        <w:t>个修订为</w:t>
      </w:r>
      <w:r w:rsidRPr="00977CA9">
        <w:rPr>
          <w:rFonts w:ascii="Simsun" w:hAnsi="Simsun" w:hint="eastAsia"/>
          <w:b/>
          <w:color w:val="000000"/>
          <w:sz w:val="27"/>
          <w:szCs w:val="27"/>
          <w:u w:val="single"/>
        </w:rPr>
        <w:t>43</w:t>
      </w:r>
      <w:r w:rsidRPr="00977CA9">
        <w:rPr>
          <w:rFonts w:ascii="Simsun" w:hAnsi="Simsun" w:hint="eastAsia"/>
          <w:b/>
          <w:color w:val="000000"/>
          <w:sz w:val="27"/>
          <w:szCs w:val="27"/>
          <w:u w:val="single"/>
        </w:rPr>
        <w:t>个，小类由</w:t>
      </w:r>
      <w:r w:rsidRPr="00977CA9">
        <w:rPr>
          <w:rFonts w:ascii="Simsun" w:hAnsi="Simsun" w:hint="eastAsia"/>
          <w:b/>
          <w:color w:val="000000"/>
          <w:sz w:val="27"/>
          <w:szCs w:val="27"/>
          <w:u w:val="single"/>
        </w:rPr>
        <w:t>120</w:t>
      </w:r>
      <w:r w:rsidRPr="00977CA9">
        <w:rPr>
          <w:rFonts w:ascii="Simsun" w:hAnsi="Simsun" w:hint="eastAsia"/>
          <w:b/>
          <w:color w:val="000000"/>
          <w:sz w:val="27"/>
          <w:szCs w:val="27"/>
          <w:u w:val="single"/>
        </w:rPr>
        <w:t>个修订为</w:t>
      </w:r>
      <w:r w:rsidRPr="00977CA9">
        <w:rPr>
          <w:rFonts w:ascii="Simsun" w:hAnsi="Simsun" w:hint="eastAsia"/>
          <w:b/>
          <w:color w:val="000000"/>
          <w:sz w:val="27"/>
          <w:szCs w:val="27"/>
          <w:u w:val="single"/>
        </w:rPr>
        <w:t>146</w:t>
      </w:r>
      <w:r w:rsidRPr="00977CA9">
        <w:rPr>
          <w:rFonts w:ascii="Simsun" w:hAnsi="Simsun" w:hint="eastAsia"/>
          <w:b/>
          <w:color w:val="000000"/>
          <w:sz w:val="27"/>
          <w:szCs w:val="27"/>
          <w:u w:val="single"/>
        </w:rPr>
        <w:t>个</w:t>
      </w:r>
      <w:r>
        <w:rPr>
          <w:rFonts w:ascii="Simsun" w:hAnsi="Simsun" w:hint="eastAsia"/>
          <w:color w:val="000000"/>
          <w:sz w:val="27"/>
          <w:szCs w:val="27"/>
        </w:rPr>
        <w:t>。</w:t>
      </w:r>
    </w:p>
    <w:p w:rsidR="001A10E7" w:rsidRDefault="001A10E7"/>
    <w:p w:rsidR="001A10E7" w:rsidRDefault="001A10E7" w:rsidP="00E97849">
      <w:pPr>
        <w:pStyle w:val="a5"/>
        <w:spacing w:before="0" w:beforeAutospacing="0" w:after="0" w:afterAutospacing="0" w:line="720" w:lineRule="atLeast"/>
        <w:ind w:firstLineChars="200" w:firstLine="540"/>
        <w:jc w:val="both"/>
        <w:rPr>
          <w:rFonts w:ascii="Simsun" w:hAnsi="Simsun" w:hint="eastAsia"/>
          <w:color w:val="000000"/>
          <w:sz w:val="21"/>
          <w:szCs w:val="21"/>
        </w:rPr>
      </w:pPr>
      <w:r>
        <w:rPr>
          <w:rFonts w:ascii="Simsun" w:hAnsi="Simsun"/>
          <w:color w:val="000000"/>
          <w:sz w:val="27"/>
          <w:szCs w:val="27"/>
        </w:rPr>
        <w:t>本次修订是在《文化及相关产业分类（</w:t>
      </w:r>
      <w:r>
        <w:rPr>
          <w:rFonts w:ascii="Simsun" w:hAnsi="Simsun"/>
          <w:color w:val="000000"/>
          <w:sz w:val="27"/>
          <w:szCs w:val="27"/>
        </w:rPr>
        <w:t>2012</w:t>
      </w:r>
      <w:r>
        <w:rPr>
          <w:rFonts w:ascii="Simsun" w:hAnsi="Simsun"/>
          <w:color w:val="000000"/>
          <w:sz w:val="27"/>
          <w:szCs w:val="27"/>
        </w:rPr>
        <w:t>）》基础上进行的，原有的定义、分类原则保持不变，新增加了符合文化及相关产业定义的活动小类，重点是调整了分类方法和类别结构。</w:t>
      </w:r>
      <w:r>
        <w:rPr>
          <w:rFonts w:ascii="Simsun" w:hAnsi="Simsun"/>
          <w:color w:val="000000"/>
          <w:sz w:val="27"/>
          <w:szCs w:val="27"/>
        </w:rPr>
        <w:t> </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具体来说：</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Style w:val="a6"/>
          <w:rFonts w:ascii="Simsun" w:hAnsi="Simsun"/>
          <w:color w:val="000000"/>
          <w:sz w:val="27"/>
          <w:szCs w:val="27"/>
        </w:rPr>
        <w:t>大类</w:t>
      </w:r>
      <w:r>
        <w:rPr>
          <w:rFonts w:ascii="Simsun" w:hAnsi="Simsun"/>
          <w:color w:val="000000"/>
          <w:sz w:val="27"/>
          <w:szCs w:val="27"/>
        </w:rPr>
        <w:t>由</w:t>
      </w:r>
      <w:r>
        <w:rPr>
          <w:rFonts w:ascii="Simsun" w:hAnsi="Simsun"/>
          <w:color w:val="000000"/>
          <w:sz w:val="27"/>
          <w:szCs w:val="27"/>
        </w:rPr>
        <w:t>10</w:t>
      </w:r>
      <w:r>
        <w:rPr>
          <w:rFonts w:ascii="Simsun" w:hAnsi="Simsun"/>
          <w:color w:val="000000"/>
          <w:sz w:val="27"/>
          <w:szCs w:val="27"/>
        </w:rPr>
        <w:t>个修订为</w:t>
      </w:r>
      <w:r>
        <w:rPr>
          <w:rFonts w:ascii="Simsun" w:hAnsi="Simsun"/>
          <w:color w:val="000000"/>
          <w:sz w:val="27"/>
          <w:szCs w:val="27"/>
        </w:rPr>
        <w:t>9</w:t>
      </w:r>
      <w:r>
        <w:rPr>
          <w:rFonts w:ascii="Simsun" w:hAnsi="Simsun"/>
          <w:color w:val="000000"/>
          <w:sz w:val="27"/>
          <w:szCs w:val="27"/>
        </w:rPr>
        <w:t>个；</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Style w:val="a6"/>
          <w:rFonts w:ascii="Simsun" w:hAnsi="Simsun"/>
          <w:color w:val="000000"/>
          <w:sz w:val="27"/>
          <w:szCs w:val="27"/>
        </w:rPr>
        <w:t>中类</w:t>
      </w:r>
      <w:r>
        <w:rPr>
          <w:rFonts w:ascii="Simsun" w:hAnsi="Simsun"/>
          <w:color w:val="000000"/>
          <w:sz w:val="27"/>
          <w:szCs w:val="27"/>
        </w:rPr>
        <w:t>由</w:t>
      </w:r>
      <w:r>
        <w:rPr>
          <w:rFonts w:ascii="Simsun" w:hAnsi="Simsun"/>
          <w:color w:val="000000"/>
          <w:sz w:val="27"/>
          <w:szCs w:val="27"/>
        </w:rPr>
        <w:t>50</w:t>
      </w:r>
      <w:r>
        <w:rPr>
          <w:rFonts w:ascii="Simsun" w:hAnsi="Simsun"/>
          <w:color w:val="000000"/>
          <w:sz w:val="27"/>
          <w:szCs w:val="27"/>
        </w:rPr>
        <w:t>个修订为</w:t>
      </w:r>
      <w:r>
        <w:rPr>
          <w:rFonts w:ascii="Simsun" w:hAnsi="Simsun"/>
          <w:color w:val="000000"/>
          <w:sz w:val="27"/>
          <w:szCs w:val="27"/>
        </w:rPr>
        <w:t>43</w:t>
      </w:r>
      <w:r>
        <w:rPr>
          <w:rFonts w:ascii="Simsun" w:hAnsi="Simsun"/>
          <w:color w:val="000000"/>
          <w:sz w:val="27"/>
          <w:szCs w:val="27"/>
        </w:rPr>
        <w:t>个；</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Style w:val="a6"/>
          <w:rFonts w:ascii="Simsun" w:hAnsi="Simsun"/>
          <w:color w:val="000000"/>
          <w:sz w:val="27"/>
          <w:szCs w:val="27"/>
        </w:rPr>
        <w:t>小类</w:t>
      </w:r>
      <w:r>
        <w:rPr>
          <w:rFonts w:ascii="Simsun" w:hAnsi="Simsun"/>
          <w:color w:val="000000"/>
          <w:sz w:val="27"/>
          <w:szCs w:val="27"/>
        </w:rPr>
        <w:t>由</w:t>
      </w:r>
      <w:r>
        <w:rPr>
          <w:rFonts w:ascii="Simsun" w:hAnsi="Simsun"/>
          <w:color w:val="000000"/>
          <w:sz w:val="27"/>
          <w:szCs w:val="27"/>
        </w:rPr>
        <w:t>120</w:t>
      </w:r>
      <w:r>
        <w:rPr>
          <w:rFonts w:ascii="Simsun" w:hAnsi="Simsun"/>
          <w:color w:val="000000"/>
          <w:sz w:val="27"/>
          <w:szCs w:val="27"/>
        </w:rPr>
        <w:t>个修订为</w:t>
      </w:r>
      <w:r>
        <w:rPr>
          <w:rFonts w:ascii="Simsun" w:hAnsi="Simsun"/>
          <w:color w:val="000000"/>
          <w:sz w:val="27"/>
          <w:szCs w:val="27"/>
        </w:rPr>
        <w:t>146</w:t>
      </w:r>
      <w:r>
        <w:rPr>
          <w:rFonts w:ascii="Simsun" w:hAnsi="Simsun"/>
          <w:color w:val="000000"/>
          <w:sz w:val="27"/>
          <w:szCs w:val="27"/>
        </w:rPr>
        <w:t>个（其中新增</w:t>
      </w:r>
      <w:r>
        <w:rPr>
          <w:rFonts w:ascii="Simsun" w:hAnsi="Simsun"/>
          <w:color w:val="000000"/>
          <w:sz w:val="27"/>
          <w:szCs w:val="27"/>
        </w:rPr>
        <w:t>12</w:t>
      </w:r>
      <w:r>
        <w:rPr>
          <w:rFonts w:ascii="Simsun" w:hAnsi="Simsun"/>
          <w:color w:val="000000"/>
          <w:sz w:val="27"/>
          <w:szCs w:val="27"/>
        </w:rPr>
        <w:t>个，因执行《国民经济行业分类》（</w:t>
      </w:r>
      <w:r>
        <w:rPr>
          <w:rFonts w:ascii="Simsun" w:hAnsi="Simsun"/>
          <w:color w:val="000000"/>
          <w:sz w:val="27"/>
          <w:szCs w:val="27"/>
        </w:rPr>
        <w:t>GB/T 4754—2017</w:t>
      </w:r>
      <w:r>
        <w:rPr>
          <w:rFonts w:ascii="Simsun" w:hAnsi="Simsun"/>
          <w:color w:val="000000"/>
          <w:sz w:val="27"/>
          <w:szCs w:val="27"/>
        </w:rPr>
        <w:t>）增加</w:t>
      </w:r>
      <w:r>
        <w:rPr>
          <w:rFonts w:ascii="Simsun" w:hAnsi="Simsun"/>
          <w:color w:val="000000"/>
          <w:sz w:val="27"/>
          <w:szCs w:val="27"/>
        </w:rPr>
        <w:t>15</w:t>
      </w:r>
      <w:r>
        <w:rPr>
          <w:rFonts w:ascii="Simsun" w:hAnsi="Simsun"/>
          <w:color w:val="000000"/>
          <w:sz w:val="27"/>
          <w:szCs w:val="27"/>
        </w:rPr>
        <w:t>个，删除</w:t>
      </w:r>
      <w:r>
        <w:rPr>
          <w:rFonts w:ascii="Simsun" w:hAnsi="Simsun"/>
          <w:color w:val="000000"/>
          <w:sz w:val="27"/>
          <w:szCs w:val="27"/>
        </w:rPr>
        <w:t>1</w:t>
      </w:r>
      <w:r>
        <w:rPr>
          <w:rFonts w:ascii="Simsun" w:hAnsi="Simsun"/>
          <w:color w:val="000000"/>
          <w:sz w:val="27"/>
          <w:szCs w:val="27"/>
        </w:rPr>
        <w:t>个）。</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其中，</w:t>
      </w:r>
      <w:r>
        <w:rPr>
          <w:rStyle w:val="a6"/>
          <w:rFonts w:ascii="Simsun" w:hAnsi="Simsun"/>
          <w:color w:val="000000"/>
          <w:sz w:val="27"/>
          <w:szCs w:val="27"/>
        </w:rPr>
        <w:t>带</w:t>
      </w:r>
      <w:r>
        <w:rPr>
          <w:rStyle w:val="a6"/>
          <w:rFonts w:ascii="Simsun" w:hAnsi="Simsun"/>
          <w:color w:val="000000"/>
          <w:sz w:val="27"/>
          <w:szCs w:val="27"/>
        </w:rPr>
        <w:t>“*”</w:t>
      </w:r>
      <w:r>
        <w:rPr>
          <w:rStyle w:val="a6"/>
          <w:rFonts w:ascii="Simsun" w:hAnsi="Simsun"/>
          <w:color w:val="000000"/>
          <w:sz w:val="27"/>
          <w:szCs w:val="27"/>
        </w:rPr>
        <w:t>的小类</w:t>
      </w:r>
      <w:r>
        <w:rPr>
          <w:rFonts w:ascii="Simsun" w:hAnsi="Simsun"/>
          <w:color w:val="000000"/>
          <w:sz w:val="27"/>
          <w:szCs w:val="27"/>
        </w:rPr>
        <w:t>由</w:t>
      </w:r>
      <w:r>
        <w:rPr>
          <w:rFonts w:ascii="Simsun" w:hAnsi="Simsun"/>
          <w:color w:val="000000"/>
          <w:sz w:val="27"/>
          <w:szCs w:val="27"/>
        </w:rPr>
        <w:t>23</w:t>
      </w:r>
      <w:r>
        <w:rPr>
          <w:rFonts w:ascii="Simsun" w:hAnsi="Simsun"/>
          <w:color w:val="000000"/>
          <w:sz w:val="27"/>
          <w:szCs w:val="27"/>
        </w:rPr>
        <w:t>个修订为</w:t>
      </w:r>
      <w:r>
        <w:rPr>
          <w:rFonts w:ascii="Simsun" w:hAnsi="Simsun"/>
          <w:color w:val="000000"/>
          <w:sz w:val="27"/>
          <w:szCs w:val="27"/>
        </w:rPr>
        <w:t>18</w:t>
      </w:r>
      <w:r>
        <w:rPr>
          <w:rFonts w:ascii="Simsun" w:hAnsi="Simsun"/>
          <w:color w:val="000000"/>
          <w:sz w:val="27"/>
          <w:szCs w:val="27"/>
        </w:rPr>
        <w:t>个（其中新增</w:t>
      </w:r>
      <w:r>
        <w:rPr>
          <w:rFonts w:ascii="Simsun" w:hAnsi="Simsun"/>
          <w:color w:val="000000"/>
          <w:sz w:val="27"/>
          <w:szCs w:val="27"/>
        </w:rPr>
        <w:t>9</w:t>
      </w:r>
      <w:r>
        <w:rPr>
          <w:rFonts w:ascii="Simsun" w:hAnsi="Simsun"/>
          <w:color w:val="000000"/>
          <w:sz w:val="27"/>
          <w:szCs w:val="27"/>
        </w:rPr>
        <w:t>个，因执行《国民经济行业分类》（</w:t>
      </w:r>
      <w:r>
        <w:rPr>
          <w:rFonts w:ascii="Simsun" w:hAnsi="Simsun"/>
          <w:color w:val="000000"/>
          <w:sz w:val="27"/>
          <w:szCs w:val="27"/>
        </w:rPr>
        <w:t>GB/T 4754—2017</w:t>
      </w:r>
      <w:r>
        <w:rPr>
          <w:rFonts w:ascii="Simsun" w:hAnsi="Simsun"/>
          <w:color w:val="000000"/>
          <w:sz w:val="27"/>
          <w:szCs w:val="27"/>
        </w:rPr>
        <w:t>）减少</w:t>
      </w:r>
      <w:r>
        <w:rPr>
          <w:rFonts w:ascii="Simsun" w:hAnsi="Simsun"/>
          <w:color w:val="000000"/>
          <w:sz w:val="27"/>
          <w:szCs w:val="27"/>
        </w:rPr>
        <w:t>13</w:t>
      </w:r>
      <w:r>
        <w:rPr>
          <w:rFonts w:ascii="Simsun" w:hAnsi="Simsun"/>
          <w:color w:val="000000"/>
          <w:sz w:val="27"/>
          <w:szCs w:val="27"/>
        </w:rPr>
        <w:t>个，删除</w:t>
      </w:r>
      <w:r>
        <w:rPr>
          <w:rFonts w:ascii="Simsun" w:hAnsi="Simsun"/>
          <w:color w:val="000000"/>
          <w:sz w:val="27"/>
          <w:szCs w:val="27"/>
        </w:rPr>
        <w:t>1</w:t>
      </w:r>
      <w:r>
        <w:rPr>
          <w:rFonts w:ascii="Simsun" w:hAnsi="Simsun"/>
          <w:color w:val="000000"/>
          <w:sz w:val="27"/>
          <w:szCs w:val="27"/>
        </w:rPr>
        <w:t>个）。</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具体来说：</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lastRenderedPageBreak/>
        <w:t xml:space="preserve">　　（</w:t>
      </w:r>
      <w:r>
        <w:rPr>
          <w:rFonts w:ascii="Simsun" w:hAnsi="Simsun"/>
          <w:color w:val="000000"/>
          <w:sz w:val="27"/>
          <w:szCs w:val="27"/>
        </w:rPr>
        <w:t>1</w:t>
      </w:r>
      <w:r>
        <w:rPr>
          <w:rFonts w:ascii="Simsun" w:hAnsi="Simsun"/>
          <w:color w:val="000000"/>
          <w:sz w:val="27"/>
          <w:szCs w:val="27"/>
        </w:rPr>
        <w:t>）将</w:t>
      </w:r>
      <w:r>
        <w:rPr>
          <w:rStyle w:val="a6"/>
          <w:rFonts w:ascii="Simsun" w:hAnsi="Simsun"/>
          <w:color w:val="000000"/>
          <w:sz w:val="27"/>
          <w:szCs w:val="27"/>
        </w:rPr>
        <w:t>“</w:t>
      </w:r>
      <w:r>
        <w:rPr>
          <w:rStyle w:val="a6"/>
          <w:rFonts w:ascii="Simsun" w:hAnsi="Simsun"/>
          <w:color w:val="000000"/>
          <w:sz w:val="27"/>
          <w:szCs w:val="27"/>
        </w:rPr>
        <w:t>新闻服务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报纸信息服务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广播电视信息服务</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互联网信息服务</w:t>
      </w:r>
      <w:r>
        <w:rPr>
          <w:rStyle w:val="a6"/>
          <w:rFonts w:ascii="Simsun" w:hAnsi="Simsun"/>
          <w:color w:val="000000"/>
          <w:sz w:val="27"/>
          <w:szCs w:val="27"/>
        </w:rPr>
        <w:t>”4</w:t>
      </w:r>
      <w:r>
        <w:rPr>
          <w:rStyle w:val="a6"/>
          <w:rFonts w:ascii="Simsun" w:hAnsi="Simsun"/>
          <w:color w:val="000000"/>
          <w:sz w:val="27"/>
          <w:szCs w:val="27"/>
        </w:rPr>
        <w:t>个中类合并为</w:t>
      </w:r>
      <w:r>
        <w:rPr>
          <w:rStyle w:val="a6"/>
          <w:rFonts w:ascii="Simsun" w:hAnsi="Simsun"/>
          <w:color w:val="000000"/>
          <w:sz w:val="27"/>
          <w:szCs w:val="27"/>
        </w:rPr>
        <w:t>“</w:t>
      </w:r>
      <w:r>
        <w:rPr>
          <w:rStyle w:val="a6"/>
          <w:rFonts w:ascii="Simsun" w:hAnsi="Simsun"/>
          <w:color w:val="000000"/>
          <w:sz w:val="27"/>
          <w:szCs w:val="27"/>
        </w:rPr>
        <w:t>新闻信息服务</w:t>
      </w:r>
      <w:r>
        <w:rPr>
          <w:rStyle w:val="a6"/>
          <w:rFonts w:ascii="Simsun" w:hAnsi="Simsun"/>
          <w:color w:val="000000"/>
          <w:sz w:val="27"/>
          <w:szCs w:val="27"/>
        </w:rPr>
        <w:t>”</w:t>
      </w:r>
      <w:r>
        <w:rPr>
          <w:rStyle w:val="a6"/>
          <w:rFonts w:ascii="Simsun" w:hAnsi="Simsun"/>
          <w:color w:val="000000"/>
          <w:sz w:val="27"/>
          <w:szCs w:val="27"/>
        </w:rPr>
        <w:t>大类。</w:t>
      </w:r>
      <w:r>
        <w:rPr>
          <w:rFonts w:ascii="Simsun" w:hAnsi="Simsun"/>
          <w:color w:val="000000"/>
          <w:sz w:val="27"/>
          <w:szCs w:val="27"/>
        </w:rPr>
        <w:t>其中，</w:t>
      </w:r>
      <w:r>
        <w:rPr>
          <w:rFonts w:ascii="Simsun" w:hAnsi="Simsun"/>
          <w:color w:val="000000"/>
          <w:sz w:val="27"/>
          <w:szCs w:val="27"/>
        </w:rPr>
        <w:t>“</w:t>
      </w:r>
      <w:r>
        <w:rPr>
          <w:rFonts w:ascii="Simsun" w:hAnsi="Simsun"/>
          <w:color w:val="000000"/>
          <w:sz w:val="27"/>
          <w:szCs w:val="27"/>
        </w:rPr>
        <w:t>互联网信息服务</w:t>
      </w:r>
      <w:r>
        <w:rPr>
          <w:rFonts w:ascii="Simsun" w:hAnsi="Simsun"/>
          <w:color w:val="000000"/>
          <w:sz w:val="27"/>
          <w:szCs w:val="27"/>
        </w:rPr>
        <w:t>”</w:t>
      </w:r>
      <w:r>
        <w:rPr>
          <w:rFonts w:ascii="Simsun" w:hAnsi="Simsun"/>
          <w:color w:val="000000"/>
          <w:sz w:val="27"/>
          <w:szCs w:val="27"/>
        </w:rPr>
        <w:t>仅包括互联网搜索服务、互联网其他信息服务。</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2</w:t>
      </w:r>
      <w:r>
        <w:rPr>
          <w:rFonts w:ascii="Simsun" w:hAnsi="Simsun"/>
          <w:color w:val="000000"/>
          <w:sz w:val="27"/>
          <w:szCs w:val="27"/>
        </w:rPr>
        <w:t>）将</w:t>
      </w:r>
      <w:r>
        <w:rPr>
          <w:rStyle w:val="a6"/>
          <w:rFonts w:ascii="Simsun" w:hAnsi="Simsun"/>
          <w:color w:val="000000"/>
          <w:sz w:val="27"/>
          <w:szCs w:val="27"/>
        </w:rPr>
        <w:t>“</w:t>
      </w:r>
      <w:r>
        <w:rPr>
          <w:rStyle w:val="a6"/>
          <w:rFonts w:ascii="Simsun" w:hAnsi="Simsun"/>
          <w:color w:val="000000"/>
          <w:sz w:val="27"/>
          <w:szCs w:val="27"/>
        </w:rPr>
        <w:t>出版服务</w:t>
      </w:r>
      <w:r>
        <w:rPr>
          <w:rStyle w:val="a6"/>
          <w:rFonts w:ascii="Simsun" w:hAnsi="Simsun"/>
          <w:color w:val="000000"/>
          <w:sz w:val="27"/>
          <w:szCs w:val="27"/>
        </w:rPr>
        <w:t>”</w:t>
      </w:r>
      <w:r>
        <w:rPr>
          <w:rStyle w:val="a6"/>
          <w:rFonts w:ascii="Simsun" w:hAnsi="Simsun"/>
          <w:color w:val="000000"/>
          <w:sz w:val="27"/>
          <w:szCs w:val="27"/>
        </w:rPr>
        <w:t>（不含报纸出版）、</w:t>
      </w:r>
      <w:r>
        <w:rPr>
          <w:rStyle w:val="a6"/>
          <w:rFonts w:ascii="Simsun" w:hAnsi="Simsun"/>
          <w:color w:val="000000"/>
          <w:sz w:val="27"/>
          <w:szCs w:val="27"/>
        </w:rPr>
        <w:t>“</w:t>
      </w:r>
      <w:r>
        <w:rPr>
          <w:rStyle w:val="a6"/>
          <w:rFonts w:ascii="Simsun" w:hAnsi="Simsun"/>
          <w:color w:val="000000"/>
          <w:sz w:val="27"/>
          <w:szCs w:val="27"/>
        </w:rPr>
        <w:t>广播影视节目制作</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创作表演服务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数字内容服务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内容保存服务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工艺美术品制造</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艺术陶瓷制造</w:t>
      </w:r>
      <w:r>
        <w:rPr>
          <w:rStyle w:val="a6"/>
          <w:rFonts w:ascii="Simsun" w:hAnsi="Simsun"/>
          <w:color w:val="000000"/>
          <w:sz w:val="27"/>
          <w:szCs w:val="27"/>
        </w:rPr>
        <w:t>”7</w:t>
      </w:r>
      <w:r>
        <w:rPr>
          <w:rStyle w:val="a6"/>
          <w:rFonts w:ascii="Simsun" w:hAnsi="Simsun"/>
          <w:color w:val="000000"/>
          <w:sz w:val="27"/>
          <w:szCs w:val="27"/>
        </w:rPr>
        <w:t>个中类合并为</w:t>
      </w:r>
      <w:r>
        <w:rPr>
          <w:rStyle w:val="a6"/>
          <w:rFonts w:ascii="Simsun" w:hAnsi="Simsun"/>
          <w:color w:val="000000"/>
          <w:sz w:val="27"/>
          <w:szCs w:val="27"/>
        </w:rPr>
        <w:t>“</w:t>
      </w:r>
      <w:r>
        <w:rPr>
          <w:rStyle w:val="a6"/>
          <w:rFonts w:ascii="Simsun" w:hAnsi="Simsun"/>
          <w:color w:val="000000"/>
          <w:sz w:val="27"/>
          <w:szCs w:val="27"/>
        </w:rPr>
        <w:t>内容创作生产</w:t>
      </w:r>
      <w:r>
        <w:rPr>
          <w:rStyle w:val="a6"/>
          <w:rFonts w:ascii="Simsun" w:hAnsi="Simsun"/>
          <w:color w:val="000000"/>
          <w:sz w:val="27"/>
          <w:szCs w:val="27"/>
        </w:rPr>
        <w:t>”</w:t>
      </w:r>
      <w:r>
        <w:rPr>
          <w:rStyle w:val="a6"/>
          <w:rFonts w:ascii="Simsun" w:hAnsi="Simsun"/>
          <w:color w:val="000000"/>
          <w:sz w:val="27"/>
          <w:szCs w:val="27"/>
        </w:rPr>
        <w:t>大类。</w:t>
      </w:r>
      <w:r>
        <w:rPr>
          <w:rFonts w:ascii="Simsun" w:hAnsi="Simsun"/>
          <w:color w:val="000000"/>
          <w:sz w:val="27"/>
          <w:szCs w:val="27"/>
        </w:rPr>
        <w:t>其中，</w:t>
      </w:r>
      <w:r>
        <w:rPr>
          <w:rFonts w:ascii="Simsun" w:hAnsi="Simsun"/>
          <w:color w:val="000000"/>
          <w:sz w:val="27"/>
          <w:szCs w:val="27"/>
        </w:rPr>
        <w:t>“</w:t>
      </w:r>
      <w:r>
        <w:rPr>
          <w:rFonts w:ascii="Simsun" w:hAnsi="Simsun"/>
          <w:color w:val="000000"/>
          <w:sz w:val="27"/>
          <w:szCs w:val="27"/>
        </w:rPr>
        <w:t>内容保存服务</w:t>
      </w:r>
      <w:r>
        <w:rPr>
          <w:rFonts w:ascii="Simsun" w:hAnsi="Simsun"/>
          <w:color w:val="000000"/>
          <w:sz w:val="27"/>
          <w:szCs w:val="27"/>
        </w:rPr>
        <w:t>”</w:t>
      </w:r>
      <w:r>
        <w:rPr>
          <w:rFonts w:ascii="Simsun" w:hAnsi="Simsun"/>
          <w:color w:val="000000"/>
          <w:sz w:val="27"/>
          <w:szCs w:val="27"/>
        </w:rPr>
        <w:t>中类包括图书馆、档案馆、文物及非物质文化遗产保护、博物馆、烈士陵园、纪念馆等。</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3</w:t>
      </w:r>
      <w:r>
        <w:rPr>
          <w:rFonts w:ascii="Simsun" w:hAnsi="Simsun"/>
          <w:color w:val="000000"/>
          <w:sz w:val="27"/>
          <w:szCs w:val="27"/>
        </w:rPr>
        <w:t>）</w:t>
      </w:r>
      <w:r>
        <w:rPr>
          <w:rStyle w:val="a6"/>
          <w:rFonts w:ascii="Simsun" w:hAnsi="Simsun"/>
          <w:color w:val="000000"/>
          <w:sz w:val="27"/>
          <w:szCs w:val="27"/>
        </w:rPr>
        <w:t>保留原</w:t>
      </w:r>
      <w:r>
        <w:rPr>
          <w:rStyle w:val="a6"/>
          <w:rFonts w:ascii="Simsun" w:hAnsi="Simsun"/>
          <w:color w:val="000000"/>
          <w:sz w:val="27"/>
          <w:szCs w:val="27"/>
        </w:rPr>
        <w:t>“</w:t>
      </w:r>
      <w:r>
        <w:rPr>
          <w:rStyle w:val="a6"/>
          <w:rFonts w:ascii="Simsun" w:hAnsi="Simsun"/>
          <w:color w:val="000000"/>
          <w:sz w:val="27"/>
          <w:szCs w:val="27"/>
        </w:rPr>
        <w:t>文化创意和设计服务</w:t>
      </w:r>
      <w:r>
        <w:rPr>
          <w:rStyle w:val="a6"/>
          <w:rFonts w:ascii="Simsun" w:hAnsi="Simsun"/>
          <w:color w:val="000000"/>
          <w:sz w:val="27"/>
          <w:szCs w:val="27"/>
        </w:rPr>
        <w:t>”</w:t>
      </w:r>
      <w:r>
        <w:rPr>
          <w:rStyle w:val="a6"/>
          <w:rFonts w:ascii="Simsun" w:hAnsi="Simsun"/>
          <w:color w:val="000000"/>
          <w:sz w:val="27"/>
          <w:szCs w:val="27"/>
        </w:rPr>
        <w:t>大类，</w:t>
      </w:r>
      <w:r>
        <w:rPr>
          <w:rFonts w:ascii="Simsun" w:hAnsi="Simsun"/>
          <w:color w:val="000000"/>
          <w:sz w:val="27"/>
          <w:szCs w:val="27"/>
        </w:rPr>
        <w:t>包含内容有所调整。</w:t>
      </w:r>
      <w:r>
        <w:rPr>
          <w:rStyle w:val="a6"/>
          <w:rFonts w:ascii="Simsun" w:hAnsi="Simsun"/>
          <w:color w:val="000000"/>
          <w:sz w:val="27"/>
          <w:szCs w:val="27"/>
        </w:rPr>
        <w:t>把原</w:t>
      </w:r>
      <w:r>
        <w:rPr>
          <w:rStyle w:val="a6"/>
          <w:rFonts w:ascii="Simsun" w:hAnsi="Simsun"/>
          <w:color w:val="000000"/>
          <w:sz w:val="27"/>
          <w:szCs w:val="27"/>
        </w:rPr>
        <w:t>“</w:t>
      </w:r>
      <w:r>
        <w:rPr>
          <w:rStyle w:val="a6"/>
          <w:rFonts w:ascii="Simsun" w:hAnsi="Simsun"/>
          <w:color w:val="000000"/>
          <w:sz w:val="27"/>
          <w:szCs w:val="27"/>
        </w:rPr>
        <w:t>文化软件服务</w:t>
      </w:r>
      <w:r>
        <w:rPr>
          <w:rStyle w:val="a6"/>
          <w:rFonts w:ascii="Simsun" w:hAnsi="Simsun"/>
          <w:color w:val="000000"/>
          <w:sz w:val="27"/>
          <w:szCs w:val="27"/>
        </w:rPr>
        <w:t>”</w:t>
      </w:r>
      <w:r>
        <w:rPr>
          <w:rStyle w:val="a6"/>
          <w:rFonts w:ascii="Simsun" w:hAnsi="Simsun"/>
          <w:color w:val="000000"/>
          <w:sz w:val="27"/>
          <w:szCs w:val="27"/>
        </w:rPr>
        <w:t>中类的内容移至</w:t>
      </w:r>
      <w:r>
        <w:rPr>
          <w:rStyle w:val="a6"/>
          <w:rFonts w:ascii="Simsun" w:hAnsi="Simsun"/>
          <w:color w:val="000000"/>
          <w:sz w:val="27"/>
          <w:szCs w:val="27"/>
        </w:rPr>
        <w:t>“</w:t>
      </w:r>
      <w:r>
        <w:rPr>
          <w:rStyle w:val="a6"/>
          <w:rFonts w:ascii="Simsun" w:hAnsi="Simsun"/>
          <w:color w:val="000000"/>
          <w:sz w:val="27"/>
          <w:szCs w:val="27"/>
        </w:rPr>
        <w:t>内容创作生产</w:t>
      </w:r>
      <w:r>
        <w:rPr>
          <w:rStyle w:val="a6"/>
          <w:rFonts w:ascii="Simsun" w:hAnsi="Simsun"/>
          <w:color w:val="000000"/>
          <w:sz w:val="27"/>
          <w:szCs w:val="27"/>
        </w:rPr>
        <w:t>”</w:t>
      </w:r>
      <w:r>
        <w:rPr>
          <w:rStyle w:val="a6"/>
          <w:rFonts w:ascii="Simsun" w:hAnsi="Simsun"/>
          <w:color w:val="000000"/>
          <w:sz w:val="27"/>
          <w:szCs w:val="27"/>
        </w:rPr>
        <w:t>大类中，</w:t>
      </w:r>
      <w:r>
        <w:rPr>
          <w:rFonts w:ascii="Simsun" w:hAnsi="Simsun"/>
          <w:color w:val="000000"/>
          <w:sz w:val="27"/>
          <w:szCs w:val="27"/>
        </w:rPr>
        <w:t>作为</w:t>
      </w:r>
      <w:r>
        <w:rPr>
          <w:rFonts w:ascii="Simsun" w:hAnsi="Simsun"/>
          <w:color w:val="000000"/>
          <w:sz w:val="27"/>
          <w:szCs w:val="27"/>
        </w:rPr>
        <w:t>“</w:t>
      </w:r>
      <w:r>
        <w:rPr>
          <w:rFonts w:ascii="Simsun" w:hAnsi="Simsun"/>
          <w:color w:val="000000"/>
          <w:sz w:val="27"/>
          <w:szCs w:val="27"/>
        </w:rPr>
        <w:t>数字内容服务</w:t>
      </w:r>
      <w:r>
        <w:rPr>
          <w:rFonts w:ascii="Simsun" w:hAnsi="Simsun"/>
          <w:color w:val="000000"/>
          <w:sz w:val="27"/>
          <w:szCs w:val="27"/>
        </w:rPr>
        <w:t>”</w:t>
      </w:r>
      <w:r>
        <w:rPr>
          <w:rFonts w:ascii="Simsun" w:hAnsi="Simsun"/>
          <w:color w:val="000000"/>
          <w:sz w:val="27"/>
          <w:szCs w:val="27"/>
        </w:rPr>
        <w:t>中类的一部分。该大类修订</w:t>
      </w:r>
      <w:proofErr w:type="gramStart"/>
      <w:r>
        <w:rPr>
          <w:rFonts w:ascii="Simsun" w:hAnsi="Simsun"/>
          <w:color w:val="000000"/>
          <w:sz w:val="27"/>
          <w:szCs w:val="27"/>
        </w:rPr>
        <w:t>后包括</w:t>
      </w:r>
      <w:proofErr w:type="gramEnd"/>
      <w:r>
        <w:rPr>
          <w:rStyle w:val="a6"/>
          <w:rFonts w:ascii="Simsun" w:hAnsi="Simsun"/>
          <w:color w:val="000000"/>
          <w:sz w:val="27"/>
          <w:szCs w:val="27"/>
        </w:rPr>
        <w:t>“</w:t>
      </w:r>
      <w:r>
        <w:rPr>
          <w:rStyle w:val="a6"/>
          <w:rFonts w:ascii="Simsun" w:hAnsi="Simsun"/>
          <w:color w:val="000000"/>
          <w:sz w:val="27"/>
          <w:szCs w:val="27"/>
        </w:rPr>
        <w:t>广告服务</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设计服务</w:t>
      </w:r>
      <w:r>
        <w:rPr>
          <w:rStyle w:val="a6"/>
          <w:rFonts w:ascii="Simsun" w:hAnsi="Simsun"/>
          <w:color w:val="000000"/>
          <w:sz w:val="27"/>
          <w:szCs w:val="27"/>
        </w:rPr>
        <w:t>”2</w:t>
      </w:r>
      <w:r>
        <w:rPr>
          <w:rStyle w:val="a6"/>
          <w:rFonts w:ascii="Simsun" w:hAnsi="Simsun"/>
          <w:color w:val="000000"/>
          <w:sz w:val="27"/>
          <w:szCs w:val="27"/>
        </w:rPr>
        <w:t>个中类</w:t>
      </w:r>
      <w:r>
        <w:rPr>
          <w:rStyle w:val="a6"/>
          <w:rFonts w:ascii="Simsun" w:hAnsi="Simsun"/>
          <w:color w:val="000000"/>
          <w:sz w:val="27"/>
          <w:szCs w:val="27"/>
        </w:rPr>
        <w:t>,</w:t>
      </w:r>
      <w:r>
        <w:rPr>
          <w:rStyle w:val="a6"/>
          <w:rFonts w:ascii="Simsun" w:hAnsi="Simsun"/>
          <w:color w:val="000000"/>
          <w:sz w:val="27"/>
          <w:szCs w:val="27"/>
        </w:rPr>
        <w:t>名称修改为</w:t>
      </w:r>
      <w:r>
        <w:rPr>
          <w:rStyle w:val="a6"/>
          <w:rFonts w:ascii="Simsun" w:hAnsi="Simsun"/>
          <w:color w:val="000000"/>
          <w:sz w:val="27"/>
          <w:szCs w:val="27"/>
        </w:rPr>
        <w:t>“</w:t>
      </w:r>
      <w:r>
        <w:rPr>
          <w:rStyle w:val="a6"/>
          <w:rFonts w:ascii="Simsun" w:hAnsi="Simsun"/>
          <w:color w:val="000000"/>
          <w:sz w:val="27"/>
          <w:szCs w:val="27"/>
        </w:rPr>
        <w:t>创意设计服务</w:t>
      </w:r>
      <w:r>
        <w:rPr>
          <w:rStyle w:val="a6"/>
          <w:rFonts w:ascii="Simsun" w:hAnsi="Simsun"/>
          <w:color w:val="000000"/>
          <w:sz w:val="27"/>
          <w:szCs w:val="27"/>
        </w:rPr>
        <w:t>”</w:t>
      </w:r>
      <w:r>
        <w:rPr>
          <w:rStyle w:val="a6"/>
          <w:rFonts w:ascii="Simsun" w:hAnsi="Simsun"/>
          <w:color w:val="000000"/>
          <w:sz w:val="27"/>
          <w:szCs w:val="27"/>
        </w:rPr>
        <w:t>。</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4</w:t>
      </w:r>
      <w:r>
        <w:rPr>
          <w:rFonts w:ascii="Simsun" w:hAnsi="Simsun"/>
          <w:color w:val="000000"/>
          <w:sz w:val="27"/>
          <w:szCs w:val="27"/>
        </w:rPr>
        <w:t>）将</w:t>
      </w:r>
      <w:r>
        <w:rPr>
          <w:rStyle w:val="a6"/>
          <w:rFonts w:ascii="Simsun" w:hAnsi="Simsun"/>
          <w:color w:val="000000"/>
          <w:sz w:val="27"/>
          <w:szCs w:val="27"/>
        </w:rPr>
        <w:t>“</w:t>
      </w:r>
      <w:r>
        <w:rPr>
          <w:rStyle w:val="a6"/>
          <w:rFonts w:ascii="Simsun" w:hAnsi="Simsun"/>
          <w:color w:val="000000"/>
          <w:sz w:val="27"/>
          <w:szCs w:val="27"/>
        </w:rPr>
        <w:t>出版物发行</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广播电视节目传输</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广播影视发行放映</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艺术表演</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艺术品拍卖及代理</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工艺美术品销售</w:t>
      </w:r>
      <w:r>
        <w:rPr>
          <w:rStyle w:val="a6"/>
          <w:rFonts w:ascii="Simsun" w:hAnsi="Simsun"/>
          <w:color w:val="000000"/>
          <w:sz w:val="27"/>
          <w:szCs w:val="27"/>
        </w:rPr>
        <w:t>”</w:t>
      </w:r>
      <w:r>
        <w:rPr>
          <w:rFonts w:ascii="Simsun" w:hAnsi="Simsun"/>
          <w:color w:val="000000"/>
          <w:sz w:val="27"/>
          <w:szCs w:val="27"/>
        </w:rPr>
        <w:t>6</w:t>
      </w:r>
      <w:r>
        <w:rPr>
          <w:rFonts w:ascii="Simsun" w:hAnsi="Simsun"/>
          <w:color w:val="000000"/>
          <w:sz w:val="27"/>
          <w:szCs w:val="27"/>
        </w:rPr>
        <w:t>个中类</w:t>
      </w:r>
      <w:r>
        <w:rPr>
          <w:rStyle w:val="a6"/>
          <w:rFonts w:ascii="Simsun" w:hAnsi="Simsun"/>
          <w:color w:val="000000"/>
          <w:sz w:val="27"/>
          <w:szCs w:val="27"/>
        </w:rPr>
        <w:t>归入</w:t>
      </w:r>
      <w:r>
        <w:rPr>
          <w:rStyle w:val="a6"/>
          <w:rFonts w:ascii="Simsun" w:hAnsi="Simsun"/>
          <w:color w:val="000000"/>
          <w:sz w:val="27"/>
          <w:szCs w:val="27"/>
        </w:rPr>
        <w:t>“</w:t>
      </w:r>
      <w:r>
        <w:rPr>
          <w:rStyle w:val="a6"/>
          <w:rFonts w:ascii="Simsun" w:hAnsi="Simsun"/>
          <w:color w:val="000000"/>
          <w:sz w:val="27"/>
          <w:szCs w:val="27"/>
        </w:rPr>
        <w:t>文化传播渠道</w:t>
      </w:r>
      <w:r>
        <w:rPr>
          <w:rStyle w:val="a6"/>
          <w:rFonts w:ascii="Simsun" w:hAnsi="Simsun"/>
          <w:color w:val="000000"/>
          <w:sz w:val="27"/>
          <w:szCs w:val="27"/>
        </w:rPr>
        <w:t>”</w:t>
      </w:r>
      <w:r>
        <w:rPr>
          <w:rStyle w:val="a6"/>
          <w:rFonts w:ascii="Simsun" w:hAnsi="Simsun"/>
          <w:color w:val="000000"/>
          <w:sz w:val="27"/>
          <w:szCs w:val="27"/>
        </w:rPr>
        <w:t>大类；同时增加</w:t>
      </w:r>
      <w:r>
        <w:rPr>
          <w:rStyle w:val="a6"/>
          <w:rFonts w:ascii="Simsun" w:hAnsi="Simsun"/>
          <w:color w:val="000000"/>
          <w:sz w:val="27"/>
          <w:szCs w:val="27"/>
        </w:rPr>
        <w:t>“</w:t>
      </w:r>
      <w:r>
        <w:rPr>
          <w:rStyle w:val="a6"/>
          <w:rFonts w:ascii="Simsun" w:hAnsi="Simsun"/>
          <w:color w:val="000000"/>
          <w:sz w:val="27"/>
          <w:szCs w:val="27"/>
        </w:rPr>
        <w:t>互联网文化娱乐平台</w:t>
      </w:r>
      <w:r>
        <w:rPr>
          <w:rStyle w:val="a6"/>
          <w:rFonts w:ascii="Simsun" w:hAnsi="Simsun"/>
          <w:color w:val="000000"/>
          <w:sz w:val="27"/>
          <w:szCs w:val="27"/>
        </w:rPr>
        <w:t>”</w:t>
      </w:r>
      <w:r>
        <w:rPr>
          <w:rStyle w:val="a6"/>
          <w:rFonts w:ascii="Simsun" w:hAnsi="Simsun"/>
          <w:color w:val="000000"/>
          <w:sz w:val="27"/>
          <w:szCs w:val="27"/>
        </w:rPr>
        <w:t>中类，以反映新型传播渠道。</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Style w:val="a6"/>
          <w:rFonts w:ascii="Simsun" w:hAnsi="Simsun"/>
          <w:color w:val="000000"/>
          <w:sz w:val="27"/>
          <w:szCs w:val="27"/>
        </w:rPr>
        <w:t>（</w:t>
      </w:r>
      <w:r>
        <w:rPr>
          <w:rStyle w:val="a6"/>
          <w:rFonts w:ascii="Simsun" w:hAnsi="Simsun"/>
          <w:color w:val="000000"/>
          <w:sz w:val="27"/>
          <w:szCs w:val="27"/>
        </w:rPr>
        <w:t>5</w:t>
      </w:r>
      <w:r>
        <w:rPr>
          <w:rStyle w:val="a6"/>
          <w:rFonts w:ascii="Simsun" w:hAnsi="Simsun"/>
          <w:color w:val="000000"/>
          <w:sz w:val="27"/>
          <w:szCs w:val="27"/>
        </w:rPr>
        <w:t>）新增</w:t>
      </w:r>
      <w:r>
        <w:rPr>
          <w:rStyle w:val="a6"/>
          <w:rFonts w:ascii="Simsun" w:hAnsi="Simsun"/>
          <w:color w:val="000000"/>
          <w:sz w:val="27"/>
          <w:szCs w:val="27"/>
        </w:rPr>
        <w:t>“</w:t>
      </w:r>
      <w:r>
        <w:rPr>
          <w:rStyle w:val="a6"/>
          <w:rFonts w:ascii="Simsun" w:hAnsi="Simsun"/>
          <w:color w:val="000000"/>
          <w:sz w:val="27"/>
          <w:szCs w:val="27"/>
        </w:rPr>
        <w:t>文化投资运营</w:t>
      </w:r>
      <w:r>
        <w:rPr>
          <w:rStyle w:val="a6"/>
          <w:rFonts w:ascii="Simsun" w:hAnsi="Simsun"/>
          <w:color w:val="000000"/>
          <w:sz w:val="27"/>
          <w:szCs w:val="27"/>
        </w:rPr>
        <w:t>”</w:t>
      </w:r>
      <w:r>
        <w:rPr>
          <w:rStyle w:val="a6"/>
          <w:rFonts w:ascii="Simsun" w:hAnsi="Simsun"/>
          <w:color w:val="000000"/>
          <w:sz w:val="27"/>
          <w:szCs w:val="27"/>
        </w:rPr>
        <w:t>大类，下设</w:t>
      </w:r>
      <w:r>
        <w:rPr>
          <w:rStyle w:val="a6"/>
          <w:rFonts w:ascii="Simsun" w:hAnsi="Simsun"/>
          <w:color w:val="000000"/>
          <w:sz w:val="27"/>
          <w:szCs w:val="27"/>
        </w:rPr>
        <w:t xml:space="preserve"> “</w:t>
      </w:r>
      <w:r>
        <w:rPr>
          <w:rStyle w:val="a6"/>
          <w:rFonts w:ascii="Simsun" w:hAnsi="Simsun"/>
          <w:color w:val="000000"/>
          <w:sz w:val="27"/>
          <w:szCs w:val="27"/>
        </w:rPr>
        <w:t>投资与资产管理</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运营管理</w:t>
      </w:r>
      <w:r>
        <w:rPr>
          <w:rStyle w:val="a6"/>
          <w:rFonts w:ascii="Simsun" w:hAnsi="Simsun"/>
          <w:color w:val="000000"/>
          <w:sz w:val="27"/>
          <w:szCs w:val="27"/>
        </w:rPr>
        <w:t>”2</w:t>
      </w:r>
      <w:r>
        <w:rPr>
          <w:rStyle w:val="a6"/>
          <w:rFonts w:ascii="Simsun" w:hAnsi="Simsun"/>
          <w:color w:val="000000"/>
          <w:sz w:val="27"/>
          <w:szCs w:val="27"/>
        </w:rPr>
        <w:t>个中类。</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lastRenderedPageBreak/>
        <w:t xml:space="preserve">　　（</w:t>
      </w:r>
      <w:r>
        <w:rPr>
          <w:rFonts w:ascii="Simsun" w:hAnsi="Simsun"/>
          <w:color w:val="000000"/>
          <w:sz w:val="27"/>
          <w:szCs w:val="27"/>
        </w:rPr>
        <w:t>6</w:t>
      </w:r>
      <w:r>
        <w:rPr>
          <w:rFonts w:ascii="Simsun" w:hAnsi="Simsun"/>
          <w:color w:val="000000"/>
          <w:sz w:val="27"/>
          <w:szCs w:val="27"/>
        </w:rPr>
        <w:t>）保留</w:t>
      </w:r>
      <w:r>
        <w:rPr>
          <w:rStyle w:val="a6"/>
          <w:rFonts w:ascii="Simsun" w:hAnsi="Simsun"/>
          <w:color w:val="000000"/>
          <w:sz w:val="27"/>
          <w:szCs w:val="27"/>
        </w:rPr>
        <w:t>“</w:t>
      </w:r>
      <w:r>
        <w:rPr>
          <w:rStyle w:val="a6"/>
          <w:rFonts w:ascii="Simsun" w:hAnsi="Simsun"/>
          <w:color w:val="000000"/>
          <w:sz w:val="27"/>
          <w:szCs w:val="27"/>
        </w:rPr>
        <w:t>文化休闲娱乐服务</w:t>
      </w:r>
      <w:r>
        <w:rPr>
          <w:rStyle w:val="a6"/>
          <w:rFonts w:ascii="Simsun" w:hAnsi="Simsun"/>
          <w:color w:val="000000"/>
          <w:sz w:val="27"/>
          <w:szCs w:val="27"/>
        </w:rPr>
        <w:t>”</w:t>
      </w:r>
      <w:r>
        <w:rPr>
          <w:rStyle w:val="a6"/>
          <w:rFonts w:ascii="Simsun" w:hAnsi="Simsun"/>
          <w:color w:val="000000"/>
          <w:sz w:val="27"/>
          <w:szCs w:val="27"/>
        </w:rPr>
        <w:t>大类，名称修改为</w:t>
      </w:r>
      <w:r>
        <w:rPr>
          <w:rStyle w:val="a6"/>
          <w:rFonts w:ascii="Simsun" w:hAnsi="Simsun"/>
          <w:color w:val="000000"/>
          <w:sz w:val="27"/>
          <w:szCs w:val="27"/>
        </w:rPr>
        <w:t>“</w:t>
      </w:r>
      <w:r>
        <w:rPr>
          <w:rStyle w:val="a6"/>
          <w:rFonts w:ascii="Simsun" w:hAnsi="Simsun"/>
          <w:color w:val="000000"/>
          <w:sz w:val="27"/>
          <w:szCs w:val="27"/>
        </w:rPr>
        <w:t>文化娱乐休闲服务</w:t>
      </w:r>
      <w:r>
        <w:rPr>
          <w:rStyle w:val="a6"/>
          <w:rFonts w:ascii="Simsun" w:hAnsi="Simsun"/>
          <w:color w:val="000000"/>
          <w:sz w:val="27"/>
          <w:szCs w:val="27"/>
        </w:rPr>
        <w:t>”</w:t>
      </w:r>
      <w:r>
        <w:rPr>
          <w:rFonts w:ascii="Simsun" w:hAnsi="Simsun"/>
          <w:color w:val="000000"/>
          <w:sz w:val="27"/>
          <w:szCs w:val="27"/>
        </w:rPr>
        <w:t>，包含内容有所调整。把摄影扩印服务移到</w:t>
      </w:r>
      <w:r>
        <w:rPr>
          <w:rFonts w:ascii="Simsun" w:hAnsi="Simsun"/>
          <w:color w:val="000000"/>
          <w:sz w:val="27"/>
          <w:szCs w:val="27"/>
        </w:rPr>
        <w:t>“</w:t>
      </w:r>
      <w:r>
        <w:rPr>
          <w:rFonts w:ascii="Simsun" w:hAnsi="Simsun"/>
          <w:color w:val="000000"/>
          <w:sz w:val="27"/>
          <w:szCs w:val="27"/>
        </w:rPr>
        <w:t>印刷复制服务</w:t>
      </w:r>
      <w:r>
        <w:rPr>
          <w:rFonts w:ascii="Simsun" w:hAnsi="Simsun"/>
          <w:color w:val="000000"/>
          <w:sz w:val="27"/>
          <w:szCs w:val="27"/>
        </w:rPr>
        <w:t>”</w:t>
      </w:r>
      <w:r>
        <w:rPr>
          <w:rFonts w:ascii="Simsun" w:hAnsi="Simsun"/>
          <w:color w:val="000000"/>
          <w:sz w:val="27"/>
          <w:szCs w:val="27"/>
        </w:rPr>
        <w:t>中类中，同时</w:t>
      </w:r>
      <w:r>
        <w:rPr>
          <w:rStyle w:val="a6"/>
          <w:rFonts w:ascii="Simsun" w:hAnsi="Simsun"/>
          <w:color w:val="000000"/>
          <w:sz w:val="27"/>
          <w:szCs w:val="27"/>
        </w:rPr>
        <w:t>增加</w:t>
      </w:r>
      <w:r>
        <w:rPr>
          <w:rStyle w:val="a6"/>
          <w:rFonts w:ascii="Simsun" w:hAnsi="Simsun"/>
          <w:color w:val="000000"/>
          <w:sz w:val="27"/>
          <w:szCs w:val="27"/>
        </w:rPr>
        <w:t>“</w:t>
      </w:r>
      <w:r>
        <w:rPr>
          <w:rStyle w:val="a6"/>
          <w:rFonts w:ascii="Simsun" w:hAnsi="Simsun"/>
          <w:color w:val="000000"/>
          <w:sz w:val="27"/>
          <w:szCs w:val="27"/>
        </w:rPr>
        <w:t>休闲观光游览服务</w:t>
      </w:r>
      <w:r>
        <w:rPr>
          <w:rStyle w:val="a6"/>
          <w:rFonts w:ascii="Simsun" w:hAnsi="Simsun"/>
          <w:color w:val="000000"/>
          <w:sz w:val="27"/>
          <w:szCs w:val="27"/>
        </w:rPr>
        <w:t>”</w:t>
      </w:r>
      <w:r>
        <w:rPr>
          <w:rStyle w:val="a6"/>
          <w:rFonts w:ascii="Simsun" w:hAnsi="Simsun"/>
          <w:color w:val="000000"/>
          <w:sz w:val="27"/>
          <w:szCs w:val="27"/>
        </w:rPr>
        <w:t>中类。</w:t>
      </w:r>
      <w:r>
        <w:rPr>
          <w:rFonts w:ascii="Simsun" w:hAnsi="Simsun"/>
          <w:color w:val="000000"/>
          <w:sz w:val="27"/>
          <w:szCs w:val="27"/>
        </w:rPr>
        <w:t>该大类修订</w:t>
      </w:r>
      <w:proofErr w:type="gramStart"/>
      <w:r>
        <w:rPr>
          <w:rFonts w:ascii="Simsun" w:hAnsi="Simsun"/>
          <w:color w:val="000000"/>
          <w:sz w:val="27"/>
          <w:szCs w:val="27"/>
        </w:rPr>
        <w:t>后包括</w:t>
      </w:r>
      <w:proofErr w:type="gramEnd"/>
      <w:r>
        <w:rPr>
          <w:rStyle w:val="a6"/>
          <w:rFonts w:ascii="Simsun" w:hAnsi="Simsun"/>
          <w:color w:val="000000"/>
          <w:sz w:val="27"/>
          <w:szCs w:val="27"/>
        </w:rPr>
        <w:t>“</w:t>
      </w:r>
      <w:r>
        <w:rPr>
          <w:rStyle w:val="a6"/>
          <w:rFonts w:ascii="Simsun" w:hAnsi="Simsun"/>
          <w:color w:val="000000"/>
          <w:sz w:val="27"/>
          <w:szCs w:val="27"/>
        </w:rPr>
        <w:t>娱乐服务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景区游览服务</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休闲观光游览服务</w:t>
      </w:r>
      <w:r>
        <w:rPr>
          <w:rStyle w:val="a6"/>
          <w:rFonts w:ascii="Simsun" w:hAnsi="Simsun"/>
          <w:color w:val="000000"/>
          <w:sz w:val="27"/>
          <w:szCs w:val="27"/>
        </w:rPr>
        <w:t>”</w:t>
      </w:r>
      <w:r>
        <w:rPr>
          <w:rFonts w:ascii="Simsun" w:hAnsi="Simsun"/>
          <w:color w:val="000000"/>
          <w:sz w:val="27"/>
          <w:szCs w:val="27"/>
        </w:rPr>
        <w:t>3</w:t>
      </w:r>
      <w:r>
        <w:rPr>
          <w:rFonts w:ascii="Simsun" w:hAnsi="Simsun"/>
          <w:color w:val="000000"/>
          <w:sz w:val="27"/>
          <w:szCs w:val="27"/>
        </w:rPr>
        <w:t>个中类。</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7</w:t>
      </w:r>
      <w:r>
        <w:rPr>
          <w:rFonts w:ascii="Simsun" w:hAnsi="Simsun"/>
          <w:color w:val="000000"/>
          <w:sz w:val="27"/>
          <w:szCs w:val="27"/>
        </w:rPr>
        <w:t>）将</w:t>
      </w:r>
      <w:r>
        <w:rPr>
          <w:rFonts w:ascii="Simsun" w:hAnsi="Simsun"/>
          <w:color w:val="000000"/>
          <w:sz w:val="27"/>
          <w:szCs w:val="27"/>
        </w:rPr>
        <w:t>“</w:t>
      </w:r>
      <w:r>
        <w:rPr>
          <w:rFonts w:ascii="Simsun" w:hAnsi="Simsun"/>
          <w:color w:val="000000"/>
          <w:sz w:val="27"/>
          <w:szCs w:val="27"/>
        </w:rPr>
        <w:t>文化产品生产的辅助生产</w:t>
      </w:r>
      <w:r>
        <w:rPr>
          <w:rFonts w:ascii="Simsun" w:hAnsi="Simsun"/>
          <w:color w:val="000000"/>
          <w:sz w:val="27"/>
          <w:szCs w:val="27"/>
        </w:rPr>
        <w:t>”</w:t>
      </w:r>
      <w:r>
        <w:rPr>
          <w:rFonts w:ascii="Simsun" w:hAnsi="Simsun"/>
          <w:color w:val="000000"/>
          <w:sz w:val="27"/>
          <w:szCs w:val="27"/>
        </w:rPr>
        <w:t>大类名称改为</w:t>
      </w:r>
      <w:r>
        <w:rPr>
          <w:rStyle w:val="a6"/>
          <w:rFonts w:ascii="Simsun" w:hAnsi="Simsun"/>
          <w:color w:val="000000"/>
          <w:sz w:val="27"/>
          <w:szCs w:val="27"/>
        </w:rPr>
        <w:t>“</w:t>
      </w:r>
      <w:r>
        <w:rPr>
          <w:rStyle w:val="a6"/>
          <w:rFonts w:ascii="Simsun" w:hAnsi="Simsun"/>
          <w:color w:val="000000"/>
          <w:sz w:val="27"/>
          <w:szCs w:val="27"/>
        </w:rPr>
        <w:t>文化辅助生产和中介服务</w:t>
      </w:r>
      <w:r>
        <w:rPr>
          <w:rStyle w:val="a6"/>
          <w:rFonts w:ascii="Simsun" w:hAnsi="Simsun"/>
          <w:color w:val="000000"/>
          <w:sz w:val="27"/>
          <w:szCs w:val="27"/>
        </w:rPr>
        <w:t>”</w:t>
      </w:r>
      <w:r>
        <w:rPr>
          <w:rStyle w:val="a6"/>
          <w:rFonts w:ascii="Simsun" w:hAnsi="Simsun"/>
          <w:color w:val="000000"/>
          <w:sz w:val="27"/>
          <w:szCs w:val="27"/>
        </w:rPr>
        <w:t>，把</w:t>
      </w:r>
      <w:r>
        <w:rPr>
          <w:rStyle w:val="a6"/>
          <w:rFonts w:ascii="Simsun" w:hAnsi="Simsun"/>
          <w:color w:val="000000"/>
          <w:sz w:val="27"/>
          <w:szCs w:val="27"/>
        </w:rPr>
        <w:t>“</w:t>
      </w:r>
      <w:r>
        <w:rPr>
          <w:rStyle w:val="a6"/>
          <w:rFonts w:ascii="Simsun" w:hAnsi="Simsun"/>
          <w:color w:val="000000"/>
          <w:sz w:val="27"/>
          <w:szCs w:val="27"/>
        </w:rPr>
        <w:t>文化纸张制造</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手工纸制造</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油墨及类似产品制造</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工艺美术颜料制造</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文化用信息化学品制造</w:t>
      </w:r>
      <w:r>
        <w:rPr>
          <w:rStyle w:val="a6"/>
          <w:rFonts w:ascii="Simsun" w:hAnsi="Simsun"/>
          <w:color w:val="000000"/>
          <w:sz w:val="27"/>
          <w:szCs w:val="27"/>
        </w:rPr>
        <w:t>”</w:t>
      </w:r>
      <w:r>
        <w:rPr>
          <w:rStyle w:val="a6"/>
          <w:rFonts w:ascii="Simsun" w:hAnsi="Simsun"/>
          <w:color w:val="000000"/>
          <w:sz w:val="27"/>
          <w:szCs w:val="27"/>
        </w:rPr>
        <w:t>合并为</w:t>
      </w:r>
      <w:r>
        <w:rPr>
          <w:rStyle w:val="a6"/>
          <w:rFonts w:ascii="Simsun" w:hAnsi="Simsun"/>
          <w:color w:val="000000"/>
          <w:sz w:val="27"/>
          <w:szCs w:val="27"/>
        </w:rPr>
        <w:t>“</w:t>
      </w:r>
      <w:r>
        <w:rPr>
          <w:rStyle w:val="a6"/>
          <w:rFonts w:ascii="Simsun" w:hAnsi="Simsun"/>
          <w:color w:val="000000"/>
          <w:sz w:val="27"/>
          <w:szCs w:val="27"/>
        </w:rPr>
        <w:t>文化辅助用品制造</w:t>
      </w:r>
      <w:r>
        <w:rPr>
          <w:rStyle w:val="a6"/>
          <w:rFonts w:ascii="Simsun" w:hAnsi="Simsun"/>
          <w:color w:val="000000"/>
          <w:sz w:val="27"/>
          <w:szCs w:val="27"/>
        </w:rPr>
        <w:t>”</w:t>
      </w:r>
      <w:r>
        <w:rPr>
          <w:rStyle w:val="a6"/>
          <w:rFonts w:ascii="Simsun" w:hAnsi="Simsun"/>
          <w:color w:val="000000"/>
          <w:sz w:val="27"/>
          <w:szCs w:val="27"/>
        </w:rPr>
        <w:t>中类，</w:t>
      </w:r>
      <w:r>
        <w:rPr>
          <w:rFonts w:ascii="Simsun" w:hAnsi="Simsun"/>
          <w:color w:val="000000"/>
          <w:sz w:val="27"/>
          <w:szCs w:val="27"/>
        </w:rPr>
        <w:t>将</w:t>
      </w:r>
      <w:r>
        <w:rPr>
          <w:rFonts w:ascii="Simsun" w:hAnsi="Simsun"/>
          <w:color w:val="000000"/>
          <w:sz w:val="27"/>
          <w:szCs w:val="27"/>
        </w:rPr>
        <w:t>“</w:t>
      </w:r>
      <w:r>
        <w:rPr>
          <w:rFonts w:ascii="Simsun" w:hAnsi="Simsun"/>
          <w:color w:val="000000"/>
          <w:sz w:val="27"/>
          <w:szCs w:val="27"/>
        </w:rPr>
        <w:t>笔的制造</w:t>
      </w:r>
      <w:r>
        <w:rPr>
          <w:rFonts w:ascii="Simsun" w:hAnsi="Simsun"/>
          <w:color w:val="000000"/>
          <w:sz w:val="27"/>
          <w:szCs w:val="27"/>
        </w:rPr>
        <w:t>”</w:t>
      </w:r>
      <w:r>
        <w:rPr>
          <w:rFonts w:ascii="Simsun" w:hAnsi="Simsun"/>
          <w:color w:val="000000"/>
          <w:sz w:val="27"/>
          <w:szCs w:val="27"/>
        </w:rPr>
        <w:t>和</w:t>
      </w:r>
      <w:r>
        <w:rPr>
          <w:rFonts w:ascii="Simsun" w:hAnsi="Simsun"/>
          <w:color w:val="000000"/>
          <w:sz w:val="27"/>
          <w:szCs w:val="27"/>
        </w:rPr>
        <w:t>“</w:t>
      </w:r>
      <w:r>
        <w:rPr>
          <w:rFonts w:ascii="Simsun" w:hAnsi="Simsun"/>
          <w:color w:val="000000"/>
          <w:sz w:val="27"/>
          <w:szCs w:val="27"/>
        </w:rPr>
        <w:t>墨水、墨汁制造</w:t>
      </w:r>
      <w:r>
        <w:rPr>
          <w:rFonts w:ascii="Simsun" w:hAnsi="Simsun"/>
          <w:color w:val="000000"/>
          <w:sz w:val="27"/>
          <w:szCs w:val="27"/>
        </w:rPr>
        <w:t>”</w:t>
      </w:r>
      <w:r>
        <w:rPr>
          <w:rFonts w:ascii="Simsun" w:hAnsi="Simsun"/>
          <w:color w:val="000000"/>
          <w:sz w:val="27"/>
          <w:szCs w:val="27"/>
        </w:rPr>
        <w:t>合并为</w:t>
      </w:r>
      <w:r>
        <w:rPr>
          <w:rFonts w:ascii="Simsun" w:hAnsi="Simsun"/>
          <w:color w:val="000000"/>
          <w:sz w:val="27"/>
          <w:szCs w:val="27"/>
        </w:rPr>
        <w:t>“</w:t>
      </w:r>
      <w:r>
        <w:rPr>
          <w:rFonts w:ascii="Simsun" w:hAnsi="Simsun"/>
          <w:color w:val="000000"/>
          <w:sz w:val="27"/>
          <w:szCs w:val="27"/>
        </w:rPr>
        <w:t>笔墨制造</w:t>
      </w:r>
      <w:r>
        <w:rPr>
          <w:rFonts w:ascii="Simsun" w:hAnsi="Simsun"/>
          <w:color w:val="000000"/>
          <w:sz w:val="27"/>
          <w:szCs w:val="27"/>
        </w:rPr>
        <w:t>”</w:t>
      </w:r>
      <w:r>
        <w:rPr>
          <w:rFonts w:ascii="Simsun" w:hAnsi="Simsun"/>
          <w:color w:val="000000"/>
          <w:sz w:val="27"/>
          <w:szCs w:val="27"/>
        </w:rPr>
        <w:t>中类并移至</w:t>
      </w:r>
      <w:r>
        <w:rPr>
          <w:rFonts w:ascii="Simsun" w:hAnsi="Simsun"/>
          <w:color w:val="000000"/>
          <w:sz w:val="27"/>
          <w:szCs w:val="27"/>
        </w:rPr>
        <w:t>“</w:t>
      </w:r>
      <w:r>
        <w:rPr>
          <w:rFonts w:ascii="Simsun" w:hAnsi="Simsun"/>
          <w:color w:val="000000"/>
          <w:sz w:val="27"/>
          <w:szCs w:val="27"/>
        </w:rPr>
        <w:t>文化消费终端生产</w:t>
      </w:r>
      <w:r>
        <w:rPr>
          <w:rFonts w:ascii="Simsun" w:hAnsi="Simsun"/>
          <w:color w:val="000000"/>
          <w:sz w:val="27"/>
          <w:szCs w:val="27"/>
        </w:rPr>
        <w:t>”</w:t>
      </w:r>
      <w:r>
        <w:rPr>
          <w:rFonts w:ascii="Simsun" w:hAnsi="Simsun"/>
          <w:color w:val="000000"/>
          <w:sz w:val="27"/>
          <w:szCs w:val="27"/>
        </w:rPr>
        <w:t>大类下。该大类修订后还包括</w:t>
      </w:r>
      <w:r>
        <w:rPr>
          <w:rStyle w:val="a6"/>
          <w:rFonts w:ascii="Simsun" w:hAnsi="Simsun"/>
          <w:color w:val="000000"/>
          <w:sz w:val="27"/>
          <w:szCs w:val="27"/>
        </w:rPr>
        <w:t>“</w:t>
      </w:r>
      <w:r>
        <w:rPr>
          <w:rStyle w:val="a6"/>
          <w:rFonts w:ascii="Simsun" w:hAnsi="Simsun"/>
          <w:color w:val="000000"/>
          <w:sz w:val="27"/>
          <w:szCs w:val="27"/>
        </w:rPr>
        <w:t>印刷复制服务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版权服务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会议展览服务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文化经纪代理服务</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w:t>
      </w:r>
      <w:r>
        <w:rPr>
          <w:rStyle w:val="a6"/>
          <w:rFonts w:ascii="Simsun" w:hAnsi="Simsun"/>
          <w:color w:val="000000"/>
          <w:sz w:val="27"/>
          <w:szCs w:val="27"/>
        </w:rPr>
        <w:t>文化设备（用品）出租服务</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文化科研培训服务</w:t>
      </w:r>
      <w:r>
        <w:rPr>
          <w:rStyle w:val="a6"/>
          <w:rFonts w:ascii="Simsun" w:hAnsi="Simsun"/>
          <w:color w:val="000000"/>
          <w:sz w:val="27"/>
          <w:szCs w:val="27"/>
        </w:rPr>
        <w:t>”</w:t>
      </w:r>
      <w:r>
        <w:rPr>
          <w:rFonts w:ascii="Simsun" w:hAnsi="Simsun"/>
          <w:color w:val="000000"/>
          <w:sz w:val="27"/>
          <w:szCs w:val="27"/>
        </w:rPr>
        <w:t>，共计</w:t>
      </w:r>
      <w:r>
        <w:rPr>
          <w:rFonts w:ascii="Simsun" w:hAnsi="Simsun"/>
          <w:color w:val="000000"/>
          <w:sz w:val="27"/>
          <w:szCs w:val="27"/>
        </w:rPr>
        <w:t>7</w:t>
      </w:r>
      <w:r>
        <w:rPr>
          <w:rFonts w:ascii="Simsun" w:hAnsi="Simsun"/>
          <w:color w:val="000000"/>
          <w:sz w:val="27"/>
          <w:szCs w:val="27"/>
        </w:rPr>
        <w:t>个中类。</w:t>
      </w:r>
    </w:p>
    <w:p w:rsidR="0045178D" w:rsidRDefault="001A10E7" w:rsidP="001A10E7">
      <w:pPr>
        <w:pStyle w:val="a5"/>
        <w:spacing w:before="0" w:beforeAutospacing="0" w:after="0" w:afterAutospacing="0" w:line="720" w:lineRule="atLeast"/>
        <w:jc w:val="both"/>
        <w:rPr>
          <w:rFonts w:ascii="Simsun" w:hAnsi="Simsun" w:hint="eastAsia"/>
          <w:color w:val="000000"/>
          <w:sz w:val="27"/>
          <w:szCs w:val="27"/>
        </w:rPr>
      </w:pPr>
      <w:r>
        <w:rPr>
          <w:rFonts w:ascii="Simsun" w:hAnsi="Simsun"/>
          <w:color w:val="000000"/>
          <w:sz w:val="27"/>
          <w:szCs w:val="27"/>
        </w:rPr>
        <w:t xml:space="preserve">　　（</w:t>
      </w:r>
      <w:r>
        <w:rPr>
          <w:rFonts w:ascii="Simsun" w:hAnsi="Simsun"/>
          <w:color w:val="000000"/>
          <w:sz w:val="27"/>
          <w:szCs w:val="27"/>
        </w:rPr>
        <w:t>8</w:t>
      </w:r>
      <w:r>
        <w:rPr>
          <w:rFonts w:ascii="Simsun" w:hAnsi="Simsun"/>
          <w:color w:val="000000"/>
          <w:sz w:val="27"/>
          <w:szCs w:val="27"/>
        </w:rPr>
        <w:t>）将原</w:t>
      </w:r>
      <w:r>
        <w:rPr>
          <w:rFonts w:ascii="Simsun" w:hAnsi="Simsun"/>
          <w:color w:val="000000"/>
          <w:sz w:val="27"/>
          <w:szCs w:val="27"/>
        </w:rPr>
        <w:t>“</w:t>
      </w:r>
      <w:r>
        <w:rPr>
          <w:rFonts w:ascii="Simsun" w:hAnsi="Simsun"/>
          <w:color w:val="000000"/>
          <w:sz w:val="27"/>
          <w:szCs w:val="27"/>
        </w:rPr>
        <w:t>文化用品的生产</w:t>
      </w:r>
      <w:r>
        <w:rPr>
          <w:rFonts w:ascii="Simsun" w:hAnsi="Simsun"/>
          <w:color w:val="000000"/>
          <w:sz w:val="27"/>
          <w:szCs w:val="27"/>
        </w:rPr>
        <w:t>”</w:t>
      </w:r>
      <w:r>
        <w:rPr>
          <w:rFonts w:ascii="Simsun" w:hAnsi="Simsun"/>
          <w:color w:val="000000"/>
          <w:sz w:val="27"/>
          <w:szCs w:val="27"/>
        </w:rPr>
        <w:t>和</w:t>
      </w:r>
      <w:r>
        <w:rPr>
          <w:rFonts w:ascii="Simsun" w:hAnsi="Simsun"/>
          <w:color w:val="000000"/>
          <w:sz w:val="27"/>
          <w:szCs w:val="27"/>
        </w:rPr>
        <w:t>“</w:t>
      </w:r>
      <w:r>
        <w:rPr>
          <w:rFonts w:ascii="Simsun" w:hAnsi="Simsun"/>
          <w:color w:val="000000"/>
          <w:sz w:val="27"/>
          <w:szCs w:val="27"/>
        </w:rPr>
        <w:t>文化专用设备的生产</w:t>
      </w:r>
      <w:r>
        <w:rPr>
          <w:rFonts w:ascii="Simsun" w:hAnsi="Simsun"/>
          <w:color w:val="000000"/>
          <w:sz w:val="27"/>
          <w:szCs w:val="27"/>
        </w:rPr>
        <w:t>”</w:t>
      </w:r>
      <w:r>
        <w:rPr>
          <w:rFonts w:ascii="Simsun" w:hAnsi="Simsun"/>
          <w:color w:val="000000"/>
          <w:sz w:val="27"/>
          <w:szCs w:val="27"/>
        </w:rPr>
        <w:t>两个大类修订为</w:t>
      </w:r>
      <w:r>
        <w:rPr>
          <w:rStyle w:val="a6"/>
          <w:rFonts w:ascii="Simsun" w:hAnsi="Simsun"/>
          <w:color w:val="000000"/>
          <w:sz w:val="27"/>
          <w:szCs w:val="27"/>
        </w:rPr>
        <w:t>“</w:t>
      </w:r>
      <w:r>
        <w:rPr>
          <w:rStyle w:val="a6"/>
          <w:rFonts w:ascii="Simsun" w:hAnsi="Simsun"/>
          <w:color w:val="000000"/>
          <w:sz w:val="27"/>
          <w:szCs w:val="27"/>
        </w:rPr>
        <w:t>文化装备生产</w:t>
      </w:r>
      <w:r>
        <w:rPr>
          <w:rStyle w:val="a6"/>
          <w:rFonts w:ascii="Simsun" w:hAnsi="Simsun"/>
          <w:color w:val="000000"/>
          <w:sz w:val="27"/>
          <w:szCs w:val="27"/>
        </w:rPr>
        <w:t>”</w:t>
      </w:r>
      <w:r>
        <w:rPr>
          <w:rStyle w:val="a6"/>
          <w:rFonts w:ascii="Simsun" w:hAnsi="Simsun"/>
          <w:color w:val="000000"/>
          <w:sz w:val="27"/>
          <w:szCs w:val="27"/>
        </w:rPr>
        <w:t>和</w:t>
      </w:r>
      <w:r>
        <w:rPr>
          <w:rStyle w:val="a6"/>
          <w:rFonts w:ascii="Simsun" w:hAnsi="Simsun"/>
          <w:color w:val="000000"/>
          <w:sz w:val="27"/>
          <w:szCs w:val="27"/>
        </w:rPr>
        <w:t>“</w:t>
      </w:r>
      <w:r>
        <w:rPr>
          <w:rStyle w:val="a6"/>
          <w:rFonts w:ascii="Simsun" w:hAnsi="Simsun"/>
          <w:color w:val="000000"/>
          <w:sz w:val="27"/>
          <w:szCs w:val="27"/>
        </w:rPr>
        <w:t>文化消费终端生产</w:t>
      </w:r>
      <w:r>
        <w:rPr>
          <w:rStyle w:val="a6"/>
          <w:rFonts w:ascii="Simsun" w:hAnsi="Simsun"/>
          <w:color w:val="000000"/>
          <w:sz w:val="27"/>
          <w:szCs w:val="27"/>
        </w:rPr>
        <w:t>”</w:t>
      </w:r>
      <w:r>
        <w:rPr>
          <w:rStyle w:val="a6"/>
          <w:rFonts w:ascii="Simsun" w:hAnsi="Simsun"/>
          <w:color w:val="000000"/>
          <w:sz w:val="27"/>
          <w:szCs w:val="27"/>
        </w:rPr>
        <w:t>两大类</w:t>
      </w:r>
      <w:r>
        <w:rPr>
          <w:rFonts w:ascii="Simsun" w:hAnsi="Simsun"/>
          <w:color w:val="000000"/>
          <w:sz w:val="27"/>
          <w:szCs w:val="27"/>
        </w:rPr>
        <w:t>。修订后，</w:t>
      </w:r>
      <w:r>
        <w:rPr>
          <w:rFonts w:ascii="Simsun" w:hAnsi="Simsun"/>
          <w:color w:val="000000"/>
          <w:sz w:val="27"/>
          <w:szCs w:val="27"/>
        </w:rPr>
        <w:t>“</w:t>
      </w:r>
      <w:r>
        <w:rPr>
          <w:rFonts w:ascii="Simsun" w:hAnsi="Simsun"/>
          <w:color w:val="000000"/>
          <w:sz w:val="27"/>
          <w:szCs w:val="27"/>
        </w:rPr>
        <w:t>文化装备生产</w:t>
      </w:r>
      <w:r>
        <w:rPr>
          <w:rFonts w:ascii="Simsun" w:hAnsi="Simsun"/>
          <w:color w:val="000000"/>
          <w:sz w:val="27"/>
          <w:szCs w:val="27"/>
        </w:rPr>
        <w:t>”</w:t>
      </w:r>
      <w:r>
        <w:rPr>
          <w:rFonts w:ascii="Simsun" w:hAnsi="Simsun"/>
          <w:color w:val="000000"/>
          <w:sz w:val="27"/>
          <w:szCs w:val="27"/>
        </w:rPr>
        <w:t>大类包含</w:t>
      </w:r>
      <w:r>
        <w:rPr>
          <w:rFonts w:ascii="Simsun" w:hAnsi="Simsun"/>
          <w:color w:val="000000"/>
          <w:sz w:val="27"/>
          <w:szCs w:val="27"/>
        </w:rPr>
        <w:t>“</w:t>
      </w:r>
      <w:r>
        <w:rPr>
          <w:rFonts w:ascii="Simsun" w:hAnsi="Simsun"/>
          <w:color w:val="000000"/>
          <w:sz w:val="27"/>
          <w:szCs w:val="27"/>
        </w:rPr>
        <w:t>印刷设备制造</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广播电视电影设备制造及销售</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摄录设备制造及销售</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演艺设备制造及销售</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游乐游艺设备制造</w:t>
      </w:r>
      <w:r>
        <w:rPr>
          <w:rFonts w:ascii="Simsun" w:hAnsi="Simsun"/>
          <w:color w:val="000000"/>
          <w:sz w:val="27"/>
          <w:szCs w:val="27"/>
        </w:rPr>
        <w:t>”</w:t>
      </w:r>
      <w:r>
        <w:rPr>
          <w:rFonts w:ascii="Simsun" w:hAnsi="Simsun"/>
          <w:color w:val="000000"/>
          <w:sz w:val="27"/>
          <w:szCs w:val="27"/>
        </w:rPr>
        <w:t>和</w:t>
      </w:r>
      <w:r>
        <w:rPr>
          <w:rFonts w:ascii="Simsun" w:hAnsi="Simsun"/>
          <w:color w:val="000000"/>
          <w:sz w:val="27"/>
          <w:szCs w:val="27"/>
        </w:rPr>
        <w:t>“</w:t>
      </w:r>
      <w:r>
        <w:rPr>
          <w:rFonts w:ascii="Simsun" w:hAnsi="Simsun"/>
          <w:color w:val="000000"/>
          <w:sz w:val="27"/>
          <w:szCs w:val="27"/>
        </w:rPr>
        <w:t>乐器制造及销售</w:t>
      </w:r>
      <w:r>
        <w:rPr>
          <w:rFonts w:ascii="Simsun" w:hAnsi="Simsun"/>
          <w:color w:val="000000"/>
          <w:sz w:val="27"/>
          <w:szCs w:val="27"/>
        </w:rPr>
        <w:t>”6</w:t>
      </w:r>
      <w:r>
        <w:rPr>
          <w:rFonts w:ascii="Simsun" w:hAnsi="Simsun"/>
          <w:color w:val="000000"/>
          <w:sz w:val="27"/>
          <w:szCs w:val="27"/>
        </w:rPr>
        <w:t>个中类；</w:t>
      </w:r>
      <w:r>
        <w:rPr>
          <w:rFonts w:ascii="Simsun" w:hAnsi="Simsun"/>
          <w:color w:val="000000"/>
          <w:sz w:val="27"/>
          <w:szCs w:val="27"/>
        </w:rPr>
        <w:t>“</w:t>
      </w:r>
      <w:r>
        <w:rPr>
          <w:rFonts w:ascii="Simsun" w:hAnsi="Simsun"/>
          <w:color w:val="000000"/>
          <w:sz w:val="27"/>
          <w:szCs w:val="27"/>
        </w:rPr>
        <w:t>文化消费终端生产</w:t>
      </w:r>
      <w:r>
        <w:rPr>
          <w:rFonts w:ascii="Simsun" w:hAnsi="Simsun"/>
          <w:color w:val="000000"/>
          <w:sz w:val="27"/>
          <w:szCs w:val="27"/>
        </w:rPr>
        <w:t>”</w:t>
      </w:r>
      <w:r>
        <w:rPr>
          <w:rFonts w:ascii="Simsun" w:hAnsi="Simsun"/>
          <w:color w:val="000000"/>
          <w:sz w:val="27"/>
          <w:szCs w:val="27"/>
        </w:rPr>
        <w:t>包含</w:t>
      </w:r>
      <w:r>
        <w:rPr>
          <w:rFonts w:ascii="Simsun" w:hAnsi="Simsun"/>
          <w:color w:val="000000"/>
          <w:sz w:val="27"/>
          <w:szCs w:val="27"/>
        </w:rPr>
        <w:t>“</w:t>
      </w:r>
      <w:r>
        <w:rPr>
          <w:rFonts w:ascii="Simsun" w:hAnsi="Simsun"/>
          <w:color w:val="000000"/>
          <w:sz w:val="27"/>
          <w:szCs w:val="27"/>
        </w:rPr>
        <w:t>文具制造及销售</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笔墨制造</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玩具制造</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节庆用品制造</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w:t>
      </w:r>
      <w:r>
        <w:rPr>
          <w:rFonts w:ascii="Simsun" w:hAnsi="Simsun"/>
          <w:color w:val="000000"/>
          <w:sz w:val="27"/>
          <w:szCs w:val="27"/>
        </w:rPr>
        <w:t>信息服务终端制造及销售</w:t>
      </w:r>
      <w:r>
        <w:rPr>
          <w:rFonts w:ascii="Simsun" w:hAnsi="Simsun"/>
          <w:color w:val="000000"/>
          <w:sz w:val="27"/>
          <w:szCs w:val="27"/>
        </w:rPr>
        <w:t>”5</w:t>
      </w:r>
      <w:r>
        <w:rPr>
          <w:rFonts w:ascii="Simsun" w:hAnsi="Simsun"/>
          <w:color w:val="000000"/>
          <w:sz w:val="27"/>
          <w:szCs w:val="27"/>
        </w:rPr>
        <w:t>个中类。</w:t>
      </w:r>
    </w:p>
    <w:p w:rsidR="0045178D" w:rsidRDefault="0045178D">
      <w:pPr>
        <w:widowControl/>
        <w:jc w:val="left"/>
        <w:rPr>
          <w:rFonts w:ascii="Simsun" w:eastAsia="宋体" w:hAnsi="Simsun" w:cs="宋体" w:hint="eastAsia"/>
          <w:color w:val="000000"/>
          <w:kern w:val="0"/>
          <w:sz w:val="27"/>
          <w:szCs w:val="27"/>
        </w:rPr>
      </w:pPr>
      <w:r>
        <w:rPr>
          <w:rFonts w:ascii="Simsun" w:hAnsi="Simsun" w:hint="eastAsia"/>
          <w:color w:val="000000"/>
          <w:sz w:val="27"/>
          <w:szCs w:val="27"/>
        </w:rPr>
        <w:br w:type="page"/>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p>
    <w:p w:rsidR="001A10E7" w:rsidRPr="003D4942" w:rsidRDefault="001A10E7" w:rsidP="001A10E7">
      <w:pPr>
        <w:pStyle w:val="a5"/>
        <w:spacing w:before="0" w:beforeAutospacing="0" w:after="0" w:afterAutospacing="0" w:line="720" w:lineRule="atLeast"/>
        <w:jc w:val="center"/>
        <w:rPr>
          <w:rFonts w:asciiTheme="majorEastAsia" w:eastAsiaTheme="majorEastAsia" w:hAnsiTheme="majorEastAsia" w:hint="eastAsia"/>
          <w:color w:val="000000"/>
          <w:sz w:val="44"/>
          <w:szCs w:val="44"/>
        </w:rPr>
      </w:pPr>
      <w:r w:rsidRPr="003D4942">
        <w:rPr>
          <w:rFonts w:asciiTheme="majorEastAsia" w:eastAsiaTheme="majorEastAsia" w:hAnsiTheme="majorEastAsia"/>
          <w:color w:val="000000"/>
          <w:sz w:val="44"/>
          <w:szCs w:val="44"/>
        </w:rPr>
        <w:t>国家统计局关于印发《文化及相关产业分类（2018）》的通知</w:t>
      </w:r>
    </w:p>
    <w:p w:rsidR="001A10E7" w:rsidRDefault="001A10E7" w:rsidP="001A10E7">
      <w:pPr>
        <w:pStyle w:val="a5"/>
        <w:spacing w:before="0" w:beforeAutospacing="0" w:after="0" w:afterAutospacing="0" w:line="720" w:lineRule="atLeast"/>
        <w:jc w:val="center"/>
        <w:rPr>
          <w:rFonts w:ascii="仿宋" w:eastAsia="仿宋" w:hAnsi="仿宋" w:hint="eastAsia"/>
          <w:color w:val="000000"/>
          <w:sz w:val="32"/>
          <w:szCs w:val="32"/>
        </w:rPr>
      </w:pPr>
      <w:r w:rsidRPr="003D4942">
        <w:rPr>
          <w:rFonts w:ascii="仿宋" w:eastAsia="仿宋" w:hAnsi="仿宋"/>
          <w:color w:val="000000"/>
          <w:sz w:val="32"/>
          <w:szCs w:val="32"/>
        </w:rPr>
        <w:t>国统字〔2018〕43号</w:t>
      </w:r>
    </w:p>
    <w:p w:rsidR="00565B42" w:rsidRPr="003D4942" w:rsidRDefault="00565B42" w:rsidP="001A10E7">
      <w:pPr>
        <w:pStyle w:val="a5"/>
        <w:spacing w:before="0" w:beforeAutospacing="0" w:after="0" w:afterAutospacing="0" w:line="720" w:lineRule="atLeast"/>
        <w:jc w:val="center"/>
        <w:rPr>
          <w:rFonts w:ascii="仿宋" w:eastAsia="仿宋" w:hAnsi="仿宋" w:hint="eastAsia"/>
          <w:color w:val="000000"/>
          <w:sz w:val="32"/>
          <w:szCs w:val="32"/>
        </w:rPr>
      </w:pPr>
    </w:p>
    <w:p w:rsidR="001A10E7" w:rsidRPr="003D4942" w:rsidRDefault="001A10E7" w:rsidP="001A10E7">
      <w:pPr>
        <w:pStyle w:val="a5"/>
        <w:spacing w:before="0" w:beforeAutospacing="0" w:after="0" w:afterAutospacing="0" w:line="720" w:lineRule="atLeast"/>
        <w:jc w:val="both"/>
        <w:rPr>
          <w:rFonts w:ascii="仿宋" w:eastAsia="仿宋" w:hAnsi="仿宋" w:hint="eastAsia"/>
          <w:color w:val="000000"/>
          <w:sz w:val="32"/>
          <w:szCs w:val="32"/>
        </w:rPr>
      </w:pPr>
      <w:r w:rsidRPr="003D4942">
        <w:rPr>
          <w:rFonts w:ascii="仿宋" w:eastAsia="仿宋" w:hAnsi="仿宋"/>
          <w:color w:val="000000"/>
          <w:sz w:val="32"/>
          <w:szCs w:val="32"/>
        </w:rPr>
        <w:t>各省、自治区、直辖市统计局，新疆生产建设兵团统计局，国家统计局各调查总队，国务院各有关部门：</w:t>
      </w:r>
    </w:p>
    <w:p w:rsidR="001A10E7" w:rsidRPr="003D4942" w:rsidRDefault="001A10E7" w:rsidP="001A10E7">
      <w:pPr>
        <w:pStyle w:val="a5"/>
        <w:spacing w:before="0" w:beforeAutospacing="0" w:after="0" w:afterAutospacing="0" w:line="720" w:lineRule="atLeast"/>
        <w:jc w:val="both"/>
        <w:rPr>
          <w:rFonts w:ascii="仿宋" w:eastAsia="仿宋" w:hAnsi="仿宋" w:hint="eastAsia"/>
          <w:color w:val="000000"/>
          <w:sz w:val="32"/>
          <w:szCs w:val="32"/>
        </w:rPr>
      </w:pPr>
      <w:r w:rsidRPr="003D4942">
        <w:rPr>
          <w:rFonts w:ascii="仿宋" w:eastAsia="仿宋" w:hAnsi="仿宋"/>
          <w:color w:val="000000"/>
          <w:sz w:val="32"/>
          <w:szCs w:val="32"/>
        </w:rPr>
        <w:t xml:space="preserve">　　《文化及相关产业分类（2018）》已经2018年3月16日国家统计局第5次常务会议审议通过，现印发给你们，请认真贯彻执行。</w:t>
      </w:r>
    </w:p>
    <w:p w:rsidR="0067153C" w:rsidRPr="003D4942" w:rsidRDefault="001A10E7" w:rsidP="0067153C">
      <w:pPr>
        <w:pStyle w:val="a5"/>
        <w:spacing w:before="0" w:beforeAutospacing="0" w:after="0" w:afterAutospacing="0" w:line="720" w:lineRule="atLeast"/>
        <w:ind w:firstLine="540"/>
        <w:jc w:val="both"/>
        <w:rPr>
          <w:rFonts w:ascii="仿宋" w:eastAsia="仿宋" w:hAnsi="仿宋" w:hint="eastAsia"/>
          <w:color w:val="000000"/>
          <w:sz w:val="32"/>
          <w:szCs w:val="32"/>
        </w:rPr>
      </w:pPr>
      <w:r w:rsidRPr="003D4942">
        <w:rPr>
          <w:rFonts w:ascii="仿宋" w:eastAsia="仿宋" w:hAnsi="仿宋"/>
          <w:color w:val="000000"/>
          <w:sz w:val="32"/>
          <w:szCs w:val="32"/>
        </w:rPr>
        <w:t>附件：</w:t>
      </w:r>
    </w:p>
    <w:p w:rsidR="001A10E7" w:rsidRPr="003D4942" w:rsidRDefault="001A10E7" w:rsidP="0067153C">
      <w:pPr>
        <w:pStyle w:val="a5"/>
        <w:spacing w:before="0" w:beforeAutospacing="0" w:after="0" w:afterAutospacing="0" w:line="720" w:lineRule="atLeast"/>
        <w:ind w:firstLine="540"/>
        <w:jc w:val="both"/>
        <w:rPr>
          <w:rFonts w:ascii="仿宋" w:eastAsia="仿宋" w:hAnsi="仿宋" w:hint="eastAsia"/>
          <w:color w:val="000000"/>
          <w:sz w:val="32"/>
          <w:szCs w:val="32"/>
        </w:rPr>
      </w:pPr>
      <w:r w:rsidRPr="003D4942">
        <w:rPr>
          <w:rFonts w:ascii="仿宋" w:eastAsia="仿宋" w:hAnsi="仿宋"/>
          <w:color w:val="000000"/>
          <w:sz w:val="32"/>
          <w:szCs w:val="32"/>
        </w:rPr>
        <w:t>1.文化及相关产业分类（2018）</w:t>
      </w:r>
    </w:p>
    <w:p w:rsidR="001A10E7" w:rsidRPr="003D4942" w:rsidRDefault="0067153C" w:rsidP="001A10E7">
      <w:pPr>
        <w:pStyle w:val="a5"/>
        <w:spacing w:before="0" w:beforeAutospacing="0" w:after="0" w:afterAutospacing="0" w:line="720" w:lineRule="atLeast"/>
        <w:jc w:val="both"/>
        <w:rPr>
          <w:rFonts w:ascii="仿宋" w:eastAsia="仿宋" w:hAnsi="仿宋" w:hint="eastAsia"/>
          <w:color w:val="000000"/>
          <w:sz w:val="32"/>
          <w:szCs w:val="32"/>
        </w:rPr>
      </w:pPr>
      <w:r w:rsidRPr="003D4942">
        <w:rPr>
          <w:rFonts w:ascii="仿宋" w:eastAsia="仿宋" w:hAnsi="仿宋"/>
          <w:color w:val="000000"/>
          <w:sz w:val="32"/>
          <w:szCs w:val="32"/>
        </w:rPr>
        <w:t xml:space="preserve">　　</w:t>
      </w:r>
      <w:r w:rsidR="001A10E7" w:rsidRPr="003D4942">
        <w:rPr>
          <w:rFonts w:ascii="仿宋" w:eastAsia="仿宋" w:hAnsi="仿宋"/>
          <w:color w:val="000000"/>
          <w:sz w:val="32"/>
          <w:szCs w:val="32"/>
        </w:rPr>
        <w:t>2.《文化及相关产业分类（2018）》修订说明</w:t>
      </w:r>
    </w:p>
    <w:p w:rsidR="001A10E7" w:rsidRDefault="001A10E7" w:rsidP="00565B42">
      <w:pPr>
        <w:pStyle w:val="a5"/>
        <w:spacing w:before="0" w:beforeAutospacing="0" w:after="0" w:afterAutospacing="0" w:line="720" w:lineRule="atLeast"/>
        <w:ind w:firstLine="645"/>
        <w:jc w:val="both"/>
        <w:rPr>
          <w:rFonts w:ascii="仿宋" w:eastAsia="仿宋" w:hAnsi="仿宋" w:hint="eastAsia"/>
          <w:color w:val="000000"/>
          <w:sz w:val="32"/>
          <w:szCs w:val="32"/>
        </w:rPr>
      </w:pPr>
      <w:r w:rsidRPr="003D4942">
        <w:rPr>
          <w:rFonts w:ascii="仿宋" w:eastAsia="仿宋" w:hAnsi="仿宋"/>
          <w:color w:val="000000"/>
          <w:sz w:val="32"/>
          <w:szCs w:val="32"/>
        </w:rPr>
        <w:t>3.《文化及相关产业分类》新旧对照表</w:t>
      </w:r>
    </w:p>
    <w:p w:rsidR="00565B42" w:rsidRPr="00565B42" w:rsidRDefault="00565B42" w:rsidP="00565B42">
      <w:pPr>
        <w:pStyle w:val="a5"/>
        <w:spacing w:before="0" w:beforeAutospacing="0" w:after="0" w:afterAutospacing="0" w:line="720" w:lineRule="atLeast"/>
        <w:ind w:firstLine="645"/>
        <w:jc w:val="both"/>
        <w:rPr>
          <w:rFonts w:ascii="仿宋" w:eastAsia="仿宋" w:hAnsi="仿宋" w:hint="eastAsia"/>
          <w:color w:val="000000"/>
          <w:sz w:val="32"/>
          <w:szCs w:val="32"/>
        </w:rPr>
      </w:pPr>
    </w:p>
    <w:p w:rsidR="001A10E7" w:rsidRPr="003D4942" w:rsidRDefault="00565B42" w:rsidP="001A10E7">
      <w:pPr>
        <w:pStyle w:val="a5"/>
        <w:spacing w:before="0" w:beforeAutospacing="0" w:after="0" w:afterAutospacing="0" w:line="720" w:lineRule="atLeast"/>
        <w:jc w:val="both"/>
        <w:rPr>
          <w:rFonts w:ascii="仿宋" w:eastAsia="仿宋" w:hAnsi="仿宋" w:hint="eastAsia"/>
          <w:color w:val="000000"/>
          <w:sz w:val="32"/>
          <w:szCs w:val="32"/>
        </w:rPr>
      </w:pPr>
      <w:r>
        <w:rPr>
          <w:rFonts w:ascii="仿宋" w:eastAsia="仿宋" w:hAnsi="仿宋"/>
          <w:color w:val="000000"/>
          <w:sz w:val="32"/>
          <w:szCs w:val="32"/>
        </w:rPr>
        <w:t xml:space="preserve">　　　　　　　　　　　　　　　　</w:t>
      </w:r>
      <w:r w:rsidR="001A10E7" w:rsidRPr="003D4942">
        <w:rPr>
          <w:rFonts w:ascii="仿宋" w:eastAsia="仿宋" w:hAnsi="仿宋"/>
          <w:color w:val="000000"/>
          <w:sz w:val="32"/>
          <w:szCs w:val="32"/>
        </w:rPr>
        <w:t>国家统计局</w:t>
      </w:r>
      <w:r w:rsidR="001A10E7" w:rsidRPr="003D4942">
        <w:rPr>
          <w:rFonts w:hint="eastAsia"/>
          <w:color w:val="000000"/>
          <w:sz w:val="32"/>
          <w:szCs w:val="32"/>
        </w:rPr>
        <w:t> </w:t>
      </w:r>
    </w:p>
    <w:p w:rsidR="001A10E7" w:rsidRPr="003D4942" w:rsidRDefault="001A10E7" w:rsidP="001A10E7">
      <w:pPr>
        <w:pStyle w:val="a5"/>
        <w:spacing w:before="0" w:beforeAutospacing="0" w:after="0" w:afterAutospacing="0" w:line="720" w:lineRule="atLeast"/>
        <w:jc w:val="both"/>
        <w:rPr>
          <w:rFonts w:ascii="仿宋" w:eastAsia="仿宋" w:hAnsi="仿宋" w:hint="eastAsia"/>
          <w:color w:val="000000"/>
          <w:sz w:val="32"/>
          <w:szCs w:val="32"/>
        </w:rPr>
      </w:pPr>
      <w:r w:rsidRPr="003D4942">
        <w:rPr>
          <w:rFonts w:ascii="仿宋" w:eastAsia="仿宋" w:hAnsi="仿宋"/>
          <w:color w:val="000000"/>
          <w:sz w:val="32"/>
          <w:szCs w:val="32"/>
        </w:rPr>
        <w:t xml:space="preserve">　　　　　　　　　　　　</w:t>
      </w:r>
      <w:r w:rsidR="0067153C" w:rsidRPr="003D4942">
        <w:rPr>
          <w:rFonts w:ascii="仿宋" w:eastAsia="仿宋" w:hAnsi="仿宋" w:hint="eastAsia"/>
          <w:color w:val="000000"/>
          <w:sz w:val="32"/>
          <w:szCs w:val="32"/>
        </w:rPr>
        <w:t xml:space="preserve">  </w:t>
      </w:r>
      <w:r w:rsidR="00565B42">
        <w:rPr>
          <w:rFonts w:ascii="仿宋" w:eastAsia="仿宋" w:hAnsi="仿宋"/>
          <w:color w:val="000000"/>
          <w:sz w:val="32"/>
          <w:szCs w:val="32"/>
        </w:rPr>
        <w:t xml:space="preserve">　　</w:t>
      </w:r>
      <w:bookmarkStart w:id="0" w:name="_GoBack"/>
      <w:bookmarkEnd w:id="0"/>
      <w:r w:rsidRPr="003D4942">
        <w:rPr>
          <w:rFonts w:ascii="仿宋" w:eastAsia="仿宋" w:hAnsi="仿宋"/>
          <w:color w:val="000000"/>
          <w:sz w:val="32"/>
          <w:szCs w:val="32"/>
        </w:rPr>
        <w:t>2018年4月2日</w:t>
      </w:r>
    </w:p>
    <w:p w:rsidR="00D1532C" w:rsidRDefault="00D1532C">
      <w:pPr>
        <w:widowControl/>
        <w:jc w:val="left"/>
        <w:rPr>
          <w:rFonts w:ascii="Simsun" w:eastAsia="宋体" w:hAnsi="Simsun" w:cs="宋体" w:hint="eastAsia"/>
          <w:color w:val="000000"/>
          <w:kern w:val="0"/>
          <w:szCs w:val="21"/>
        </w:rPr>
      </w:pPr>
      <w:r>
        <w:rPr>
          <w:rFonts w:ascii="Simsun" w:hAnsi="Simsun" w:hint="eastAsia"/>
          <w:color w:val="000000"/>
          <w:szCs w:val="21"/>
        </w:rPr>
        <w:br w:type="page"/>
      </w:r>
    </w:p>
    <w:p w:rsidR="001A10E7" w:rsidRDefault="001A10E7" w:rsidP="001A10E7">
      <w:pPr>
        <w:pStyle w:val="a5"/>
        <w:spacing w:before="0" w:beforeAutospacing="0" w:after="0" w:afterAutospacing="0"/>
        <w:jc w:val="both"/>
        <w:rPr>
          <w:rFonts w:ascii="Simsun" w:hAnsi="Simsun" w:hint="eastAsia"/>
          <w:color w:val="000000"/>
          <w:sz w:val="21"/>
          <w:szCs w:val="21"/>
        </w:rPr>
      </w:pP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Style w:val="a6"/>
          <w:rFonts w:ascii="Simsun" w:hAnsi="Simsun"/>
          <w:color w:val="000000"/>
          <w:sz w:val="27"/>
          <w:szCs w:val="27"/>
        </w:rPr>
        <w:t>附件</w:t>
      </w:r>
      <w:r>
        <w:rPr>
          <w:rStyle w:val="a6"/>
          <w:rFonts w:ascii="Simsun" w:hAnsi="Simsun"/>
          <w:color w:val="000000"/>
          <w:sz w:val="27"/>
          <w:szCs w:val="27"/>
        </w:rPr>
        <w:t>1</w:t>
      </w:r>
      <w:r>
        <w:rPr>
          <w:rStyle w:val="a6"/>
          <w:rFonts w:ascii="Simsun" w:hAnsi="Simsun"/>
          <w:color w:val="000000"/>
          <w:sz w:val="27"/>
          <w:szCs w:val="27"/>
        </w:rPr>
        <w:t>：文化及相关产业分类（</w:t>
      </w:r>
      <w:r>
        <w:rPr>
          <w:rStyle w:val="a6"/>
          <w:rFonts w:ascii="Simsun" w:hAnsi="Simsun"/>
          <w:color w:val="000000"/>
          <w:sz w:val="27"/>
          <w:szCs w:val="27"/>
        </w:rPr>
        <w:t>2018</w:t>
      </w:r>
      <w:r>
        <w:rPr>
          <w:rStyle w:val="a6"/>
          <w:rFonts w:ascii="Simsun" w:hAnsi="Simsun"/>
          <w:color w:val="000000"/>
          <w:sz w:val="27"/>
          <w:szCs w:val="27"/>
        </w:rPr>
        <w:t>）</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一、分类目的和作用</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（一）为深化文化体制改革和持续推进社会主义文化强国建设提供统计保障，建立科学可行的文化及相关产业统计制度，制定本分类。</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（二）本分类为反映我国文化及相关产业生产活动提供标准分类依据，为文化及相关产业统计提供统一的定义和范围，为发展文化产业、推进社会主义文化繁荣兴盛提供统计服务。</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二、分类定义和范围</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（一）定义。</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本分类规定的文化及相关产业是指为社会公众提供文化产品和文化相关产品的生产活动的集合。</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（二）范围。</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1.</w:t>
      </w:r>
      <w:r>
        <w:rPr>
          <w:rFonts w:ascii="Simsun" w:hAnsi="Simsun"/>
          <w:color w:val="000000"/>
          <w:sz w:val="27"/>
          <w:szCs w:val="27"/>
        </w:rPr>
        <w:t>以文化为核心内容，为直接满足人们的精神需要而进行的创作、制造、传播、展示等文化产品（包括货物和服务）的生产活动。具体包括新闻信息服务、内容创作生产、创意设计服务、文化传播渠道、文化投资运营和文化娱乐休闲服务等活动。</w:t>
      </w:r>
      <w:r>
        <w:rPr>
          <w:rFonts w:ascii="Simsun" w:hAnsi="Simsun"/>
          <w:color w:val="000000"/>
          <w:sz w:val="27"/>
          <w:szCs w:val="27"/>
        </w:rPr>
        <w:t> </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2.</w:t>
      </w:r>
      <w:r>
        <w:rPr>
          <w:rFonts w:ascii="Simsun" w:hAnsi="Simsun"/>
          <w:color w:val="000000"/>
          <w:sz w:val="27"/>
          <w:szCs w:val="27"/>
        </w:rPr>
        <w:t>为实现文化产品的生产活动所需的文化辅助生产和中介服务、文化装备生产和文化消费终端生产（包括制造和销售）等活动。</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lastRenderedPageBreak/>
        <w:t xml:space="preserve">　　三、编制原则</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（一）以《国民经济行业分类》为基础。</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本分类以《国民经济行业分类》（</w:t>
      </w:r>
      <w:r>
        <w:rPr>
          <w:rFonts w:ascii="Simsun" w:hAnsi="Simsun"/>
          <w:color w:val="000000"/>
          <w:sz w:val="27"/>
          <w:szCs w:val="27"/>
        </w:rPr>
        <w:t>GB/T 4754—2017</w:t>
      </w:r>
      <w:r>
        <w:rPr>
          <w:rFonts w:ascii="Simsun" w:hAnsi="Simsun"/>
          <w:color w:val="000000"/>
          <w:sz w:val="27"/>
          <w:szCs w:val="27"/>
        </w:rPr>
        <w:t>）为基础，根据文化生产活动的特点，将行业分类中相关的类别重新组合，是《国民经济行业分类》的派生分类。</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（二）兼顾文化管理需要和可操作性。</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根据我国文化体制改革和发展的实际，本分类在考虑文化生产活动特点的同时，兼顾文化主管部门管理的需要；同时立足于现行统计制度和方法，充分考虑分类的可操作性。</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（三）与国际分类标准相衔接。</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本分类借鉴了联合国教科文组织的《文化统计框架</w:t>
      </w:r>
      <w:r>
        <w:rPr>
          <w:rFonts w:ascii="Simsun" w:hAnsi="Simsun"/>
          <w:color w:val="000000"/>
          <w:sz w:val="27"/>
          <w:szCs w:val="27"/>
        </w:rPr>
        <w:t>—2009</w:t>
      </w:r>
      <w:r>
        <w:rPr>
          <w:rFonts w:ascii="Simsun" w:hAnsi="Simsun"/>
          <w:color w:val="000000"/>
          <w:sz w:val="27"/>
          <w:szCs w:val="27"/>
        </w:rPr>
        <w:t>》的分类方法，在定义和覆盖范围上与其衔接。</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四、结构和编码</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本分类采用线分类法和分层次编码方法，将文化及相关产业划分为三层，分别用阿拉伯数字编码表示。第一层为大类，用</w:t>
      </w:r>
      <w:r>
        <w:rPr>
          <w:rFonts w:ascii="Simsun" w:hAnsi="Simsun"/>
          <w:color w:val="000000"/>
          <w:sz w:val="27"/>
          <w:szCs w:val="27"/>
        </w:rPr>
        <w:t>01-09</w:t>
      </w:r>
      <w:r>
        <w:rPr>
          <w:rFonts w:ascii="Simsun" w:hAnsi="Simsun"/>
          <w:color w:val="000000"/>
          <w:sz w:val="27"/>
          <w:szCs w:val="27"/>
        </w:rPr>
        <w:t>数字表示，共有</w:t>
      </w:r>
      <w:r>
        <w:rPr>
          <w:rFonts w:ascii="Simsun" w:hAnsi="Simsun"/>
          <w:color w:val="000000"/>
          <w:sz w:val="27"/>
          <w:szCs w:val="27"/>
        </w:rPr>
        <w:t>9</w:t>
      </w:r>
      <w:r>
        <w:rPr>
          <w:rFonts w:ascii="Simsun" w:hAnsi="Simsun"/>
          <w:color w:val="000000"/>
          <w:sz w:val="27"/>
          <w:szCs w:val="27"/>
        </w:rPr>
        <w:t>个大类；第二层为中类，用</w:t>
      </w:r>
      <w:r>
        <w:rPr>
          <w:rFonts w:ascii="Simsun" w:hAnsi="Simsun"/>
          <w:color w:val="000000"/>
          <w:sz w:val="27"/>
          <w:szCs w:val="27"/>
        </w:rPr>
        <w:t>3</w:t>
      </w:r>
      <w:r>
        <w:rPr>
          <w:rFonts w:ascii="Simsun" w:hAnsi="Simsun"/>
          <w:color w:val="000000"/>
          <w:sz w:val="27"/>
          <w:szCs w:val="27"/>
        </w:rPr>
        <w:t>位数字表示，共有</w:t>
      </w:r>
      <w:r>
        <w:rPr>
          <w:rFonts w:ascii="Simsun" w:hAnsi="Simsun"/>
          <w:color w:val="000000"/>
          <w:sz w:val="27"/>
          <w:szCs w:val="27"/>
        </w:rPr>
        <w:t>43</w:t>
      </w:r>
      <w:r>
        <w:rPr>
          <w:rFonts w:ascii="Simsun" w:hAnsi="Simsun"/>
          <w:color w:val="000000"/>
          <w:sz w:val="27"/>
          <w:szCs w:val="27"/>
        </w:rPr>
        <w:t>个中类；第三层为小类，用</w:t>
      </w:r>
      <w:r>
        <w:rPr>
          <w:rFonts w:ascii="Simsun" w:hAnsi="Simsun"/>
          <w:color w:val="000000"/>
          <w:sz w:val="27"/>
          <w:szCs w:val="27"/>
        </w:rPr>
        <w:t>4</w:t>
      </w:r>
      <w:r>
        <w:rPr>
          <w:rFonts w:ascii="Simsun" w:hAnsi="Simsun"/>
          <w:color w:val="000000"/>
          <w:sz w:val="27"/>
          <w:szCs w:val="27"/>
        </w:rPr>
        <w:t>位数字表示，共有</w:t>
      </w:r>
      <w:r>
        <w:rPr>
          <w:rFonts w:ascii="Simsun" w:hAnsi="Simsun"/>
          <w:color w:val="000000"/>
          <w:sz w:val="27"/>
          <w:szCs w:val="27"/>
        </w:rPr>
        <w:t>146</w:t>
      </w:r>
      <w:r>
        <w:rPr>
          <w:rFonts w:ascii="Simsun" w:hAnsi="Simsun"/>
          <w:color w:val="000000"/>
          <w:sz w:val="27"/>
          <w:szCs w:val="27"/>
        </w:rPr>
        <w:t>个小类。</w:t>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Fonts w:ascii="Simsun" w:hAnsi="Simsun"/>
          <w:color w:val="000000"/>
          <w:sz w:val="21"/>
          <w:szCs w:val="21"/>
        </w:rPr>
        <w:lastRenderedPageBreak/>
        <w:br/>
      </w:r>
      <w:r>
        <w:rPr>
          <w:rFonts w:ascii="Simsun" w:hAnsi="Simsun" w:hint="eastAsia"/>
          <w:noProof/>
          <w:color w:val="000000"/>
          <w:sz w:val="21"/>
          <w:szCs w:val="21"/>
        </w:rPr>
        <w:drawing>
          <wp:inline distT="0" distB="0" distL="0" distR="0">
            <wp:extent cx="6162675" cy="2867025"/>
            <wp:effectExtent l="0" t="0" r="9525" b="9525"/>
            <wp:docPr id="6" name="图片 6" desc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2867025"/>
                    </a:xfrm>
                    <a:prstGeom prst="rect">
                      <a:avLst/>
                    </a:prstGeom>
                    <a:noFill/>
                    <a:ln>
                      <a:noFill/>
                    </a:ln>
                  </pic:spPr>
                </pic:pic>
              </a:graphicData>
            </a:graphic>
          </wp:inline>
        </w:drawing>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五、有关说明</w:t>
      </w:r>
      <w:r>
        <w:rPr>
          <w:rFonts w:ascii="Simsun" w:hAnsi="Simsun"/>
          <w:color w:val="000000"/>
          <w:sz w:val="27"/>
          <w:szCs w:val="27"/>
        </w:rPr>
        <w:t> </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w:t>
      </w:r>
      <w:r>
        <w:rPr>
          <w:rFonts w:ascii="Simsun" w:hAnsi="Simsun"/>
          <w:color w:val="000000"/>
          <w:sz w:val="27"/>
          <w:szCs w:val="27"/>
        </w:rPr>
        <w:t>(</w:t>
      </w:r>
      <w:proofErr w:type="gramStart"/>
      <w:r>
        <w:rPr>
          <w:rFonts w:ascii="Simsun" w:hAnsi="Simsun"/>
          <w:color w:val="000000"/>
          <w:sz w:val="27"/>
          <w:szCs w:val="27"/>
        </w:rPr>
        <w:t>一</w:t>
      </w:r>
      <w:proofErr w:type="gramEnd"/>
      <w:r>
        <w:rPr>
          <w:rFonts w:ascii="Simsun" w:hAnsi="Simsun"/>
          <w:color w:val="000000"/>
          <w:sz w:val="27"/>
          <w:szCs w:val="27"/>
        </w:rPr>
        <w:t>)</w:t>
      </w:r>
      <w:r>
        <w:rPr>
          <w:rFonts w:ascii="Simsun" w:hAnsi="Simsun"/>
          <w:color w:val="000000"/>
          <w:sz w:val="27"/>
          <w:szCs w:val="27"/>
        </w:rPr>
        <w:t>本分</w:t>
      </w:r>
      <w:proofErr w:type="gramStart"/>
      <w:r>
        <w:rPr>
          <w:rFonts w:ascii="Simsun" w:hAnsi="Simsun"/>
          <w:color w:val="000000"/>
          <w:sz w:val="27"/>
          <w:szCs w:val="27"/>
        </w:rPr>
        <w:t>类建立</w:t>
      </w:r>
      <w:proofErr w:type="gramEnd"/>
      <w:r>
        <w:rPr>
          <w:rFonts w:ascii="Simsun" w:hAnsi="Simsun"/>
          <w:color w:val="000000"/>
          <w:sz w:val="27"/>
          <w:szCs w:val="27"/>
        </w:rPr>
        <w:t>了与《国民经济行业分类》（</w:t>
      </w:r>
      <w:r>
        <w:rPr>
          <w:rFonts w:ascii="Simsun" w:hAnsi="Simsun"/>
          <w:color w:val="000000"/>
          <w:sz w:val="27"/>
          <w:szCs w:val="27"/>
        </w:rPr>
        <w:t>GB/T 4754-2017</w:t>
      </w:r>
      <w:r>
        <w:rPr>
          <w:rFonts w:ascii="Simsun" w:hAnsi="Simsun"/>
          <w:color w:val="000000"/>
          <w:sz w:val="27"/>
          <w:szCs w:val="27"/>
        </w:rPr>
        <w:t>）的对应关系。在本分类中，如国民经济某行业小类仅部分活动属于文化及相关产业，则在行业代码后加</w:t>
      </w:r>
      <w:r>
        <w:rPr>
          <w:rFonts w:ascii="Simsun" w:hAnsi="Simsun"/>
          <w:color w:val="000000"/>
          <w:sz w:val="27"/>
          <w:szCs w:val="27"/>
        </w:rPr>
        <w:t>“*”</w:t>
      </w:r>
      <w:r>
        <w:rPr>
          <w:rFonts w:ascii="Simsun" w:hAnsi="Simsun"/>
          <w:color w:val="000000"/>
          <w:sz w:val="27"/>
          <w:szCs w:val="27"/>
        </w:rPr>
        <w:t>做标识，并对属于文化生产活动的内容进行说明；如国民经济某行业小类全部纳入文化及相关产业，则小类类别名称与行业类别名称完全一致。</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（二）本分类全部小类对应或包含在《国民经济行业分类》（</w:t>
      </w:r>
      <w:r>
        <w:rPr>
          <w:rFonts w:ascii="Simsun" w:hAnsi="Simsun"/>
          <w:color w:val="000000"/>
          <w:sz w:val="27"/>
          <w:szCs w:val="27"/>
        </w:rPr>
        <w:t>GB/T 4754-2017</w:t>
      </w:r>
      <w:r>
        <w:rPr>
          <w:rFonts w:ascii="Simsun" w:hAnsi="Simsun"/>
          <w:color w:val="000000"/>
          <w:sz w:val="27"/>
          <w:szCs w:val="27"/>
        </w:rPr>
        <w:t>）相应的行业小类中，具体范围和说明可参见《</w:t>
      </w:r>
      <w:r>
        <w:rPr>
          <w:rFonts w:ascii="Simsun" w:hAnsi="Simsun"/>
          <w:color w:val="000000"/>
          <w:sz w:val="27"/>
          <w:szCs w:val="27"/>
        </w:rPr>
        <w:t>2017</w:t>
      </w:r>
      <w:r>
        <w:rPr>
          <w:rFonts w:ascii="Simsun" w:hAnsi="Simsun"/>
          <w:color w:val="000000"/>
          <w:sz w:val="27"/>
          <w:szCs w:val="27"/>
        </w:rPr>
        <w:t>国民经济行业分类注释》。</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t xml:space="preserve">　　（三）本分类</w:t>
      </w:r>
      <w:r>
        <w:rPr>
          <w:rFonts w:ascii="Simsun" w:hAnsi="Simsun"/>
          <w:color w:val="000000"/>
          <w:sz w:val="27"/>
          <w:szCs w:val="27"/>
        </w:rPr>
        <w:t>01-06</w:t>
      </w:r>
      <w:r>
        <w:rPr>
          <w:rFonts w:ascii="Simsun" w:hAnsi="Simsun"/>
          <w:color w:val="000000"/>
          <w:sz w:val="27"/>
          <w:szCs w:val="27"/>
        </w:rPr>
        <w:t>大类为文化核心领域，</w:t>
      </w:r>
      <w:r>
        <w:rPr>
          <w:rFonts w:ascii="Simsun" w:hAnsi="Simsun"/>
          <w:color w:val="000000"/>
          <w:sz w:val="27"/>
          <w:szCs w:val="27"/>
        </w:rPr>
        <w:t>07-09</w:t>
      </w:r>
      <w:r>
        <w:rPr>
          <w:rFonts w:ascii="Simsun" w:hAnsi="Simsun"/>
          <w:color w:val="000000"/>
          <w:sz w:val="27"/>
          <w:szCs w:val="27"/>
        </w:rPr>
        <w:t>大类为文化相关领域。</w:t>
      </w:r>
    </w:p>
    <w:p w:rsidR="001A10E7" w:rsidRDefault="001A10E7" w:rsidP="001A10E7">
      <w:pPr>
        <w:pStyle w:val="a5"/>
        <w:spacing w:before="0" w:beforeAutospacing="0" w:after="0" w:afterAutospacing="0" w:line="720" w:lineRule="atLeast"/>
        <w:jc w:val="both"/>
        <w:rPr>
          <w:rFonts w:ascii="Simsun" w:hAnsi="Simsun" w:hint="eastAsia"/>
          <w:color w:val="000000"/>
          <w:sz w:val="21"/>
          <w:szCs w:val="21"/>
        </w:rPr>
      </w:pPr>
      <w:r>
        <w:rPr>
          <w:rFonts w:ascii="Simsun" w:hAnsi="Simsun"/>
          <w:color w:val="000000"/>
          <w:sz w:val="27"/>
          <w:szCs w:val="27"/>
        </w:rPr>
        <w:lastRenderedPageBreak/>
        <w:t xml:space="preserve">　　六、文化及相关产业分类表</w:t>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Fonts w:ascii="Simsun" w:hAnsi="Simsun" w:hint="eastAsia"/>
          <w:noProof/>
          <w:color w:val="000000"/>
          <w:sz w:val="21"/>
          <w:szCs w:val="21"/>
        </w:rPr>
        <w:drawing>
          <wp:inline distT="0" distB="0" distL="0" distR="0">
            <wp:extent cx="5849792" cy="8195142"/>
            <wp:effectExtent l="0" t="0" r="0" b="0"/>
            <wp:docPr id="5" name="图片 5" desc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3905" cy="8200904"/>
                    </a:xfrm>
                    <a:prstGeom prst="rect">
                      <a:avLst/>
                    </a:prstGeom>
                    <a:noFill/>
                    <a:ln>
                      <a:noFill/>
                    </a:ln>
                  </pic:spPr>
                </pic:pic>
              </a:graphicData>
            </a:graphic>
          </wp:inline>
        </w:drawing>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Fonts w:ascii="Simsun" w:hAnsi="Simsun" w:hint="eastAsia"/>
          <w:noProof/>
          <w:color w:val="000000"/>
          <w:sz w:val="21"/>
          <w:szCs w:val="21"/>
        </w:rPr>
        <w:lastRenderedPageBreak/>
        <w:drawing>
          <wp:inline distT="0" distB="0" distL="0" distR="0">
            <wp:extent cx="6153150" cy="8181975"/>
            <wp:effectExtent l="0" t="0" r="0" b="9525"/>
            <wp:docPr id="4" name="图片 4"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8181975"/>
                    </a:xfrm>
                    <a:prstGeom prst="rect">
                      <a:avLst/>
                    </a:prstGeom>
                    <a:noFill/>
                    <a:ln>
                      <a:noFill/>
                    </a:ln>
                  </pic:spPr>
                </pic:pic>
              </a:graphicData>
            </a:graphic>
          </wp:inline>
        </w:drawing>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Fonts w:ascii="Simsun" w:hAnsi="Simsun" w:hint="eastAsia"/>
          <w:noProof/>
          <w:color w:val="000000"/>
          <w:sz w:val="21"/>
          <w:szCs w:val="21"/>
        </w:rPr>
        <w:lastRenderedPageBreak/>
        <w:drawing>
          <wp:inline distT="0" distB="0" distL="0" distR="0">
            <wp:extent cx="6172200" cy="7734300"/>
            <wp:effectExtent l="0" t="0" r="0" b="0"/>
            <wp:docPr id="3" name="图片 3" desc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7734300"/>
                    </a:xfrm>
                    <a:prstGeom prst="rect">
                      <a:avLst/>
                    </a:prstGeom>
                    <a:noFill/>
                    <a:ln>
                      <a:noFill/>
                    </a:ln>
                  </pic:spPr>
                </pic:pic>
              </a:graphicData>
            </a:graphic>
          </wp:inline>
        </w:drawing>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Fonts w:ascii="Simsun" w:hAnsi="Simsun" w:hint="eastAsia"/>
          <w:noProof/>
          <w:color w:val="000000"/>
          <w:sz w:val="21"/>
          <w:szCs w:val="21"/>
        </w:rPr>
        <w:lastRenderedPageBreak/>
        <w:drawing>
          <wp:inline distT="0" distB="0" distL="0" distR="0">
            <wp:extent cx="6124575" cy="7924800"/>
            <wp:effectExtent l="0" t="0" r="9525" b="0"/>
            <wp:docPr id="2" name="图片 2" desc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7924800"/>
                    </a:xfrm>
                    <a:prstGeom prst="rect">
                      <a:avLst/>
                    </a:prstGeom>
                    <a:noFill/>
                    <a:ln>
                      <a:noFill/>
                    </a:ln>
                  </pic:spPr>
                </pic:pic>
              </a:graphicData>
            </a:graphic>
          </wp:inline>
        </w:drawing>
      </w:r>
    </w:p>
    <w:p w:rsidR="00ED3BDF" w:rsidRDefault="00ED3BDF">
      <w:pPr>
        <w:widowControl/>
        <w:jc w:val="left"/>
        <w:rPr>
          <w:rStyle w:val="a6"/>
          <w:rFonts w:ascii="Simsun" w:eastAsia="宋体" w:hAnsi="Simsun" w:cs="宋体" w:hint="eastAsia"/>
          <w:color w:val="000000"/>
          <w:kern w:val="0"/>
          <w:sz w:val="27"/>
          <w:szCs w:val="27"/>
        </w:rPr>
      </w:pPr>
      <w:r>
        <w:rPr>
          <w:rStyle w:val="a6"/>
          <w:rFonts w:ascii="Simsun" w:hAnsi="Simsun" w:hint="eastAsia"/>
          <w:color w:val="000000"/>
          <w:sz w:val="27"/>
          <w:szCs w:val="27"/>
        </w:rPr>
        <w:br w:type="page"/>
      </w:r>
    </w:p>
    <w:p w:rsidR="001A10E7" w:rsidRDefault="001A10E7" w:rsidP="001A10E7">
      <w:pPr>
        <w:pStyle w:val="a5"/>
        <w:spacing w:before="0" w:beforeAutospacing="0" w:after="0" w:afterAutospacing="0" w:line="720" w:lineRule="atLeast"/>
        <w:jc w:val="center"/>
        <w:rPr>
          <w:rFonts w:ascii="Simsun" w:hAnsi="Simsun" w:hint="eastAsia"/>
          <w:color w:val="000000"/>
          <w:sz w:val="21"/>
          <w:szCs w:val="21"/>
        </w:rPr>
      </w:pPr>
      <w:r>
        <w:rPr>
          <w:rStyle w:val="a6"/>
          <w:rFonts w:ascii="Simsun" w:hAnsi="Simsun"/>
          <w:color w:val="000000"/>
          <w:sz w:val="27"/>
          <w:szCs w:val="27"/>
        </w:rPr>
        <w:lastRenderedPageBreak/>
        <w:t>附件</w:t>
      </w:r>
      <w:r>
        <w:rPr>
          <w:rStyle w:val="a6"/>
          <w:rFonts w:ascii="Simsun" w:hAnsi="Simsun"/>
          <w:color w:val="000000"/>
          <w:sz w:val="27"/>
          <w:szCs w:val="27"/>
        </w:rPr>
        <w:t xml:space="preserve">2 </w:t>
      </w:r>
      <w:r>
        <w:rPr>
          <w:rStyle w:val="a6"/>
          <w:rFonts w:ascii="Simsun" w:hAnsi="Simsun"/>
          <w:color w:val="000000"/>
          <w:sz w:val="27"/>
          <w:szCs w:val="27"/>
        </w:rPr>
        <w:t>《文化及相关产业分类（</w:t>
      </w:r>
      <w:r>
        <w:rPr>
          <w:rStyle w:val="a6"/>
          <w:rFonts w:ascii="Simsun" w:hAnsi="Simsun"/>
          <w:color w:val="000000"/>
          <w:sz w:val="27"/>
          <w:szCs w:val="27"/>
        </w:rPr>
        <w:t>2018</w:t>
      </w:r>
      <w:r>
        <w:rPr>
          <w:rStyle w:val="a6"/>
          <w:rFonts w:ascii="Simsun" w:hAnsi="Simsun"/>
          <w:color w:val="000000"/>
          <w:sz w:val="27"/>
          <w:szCs w:val="27"/>
        </w:rPr>
        <w:t>）》修订说明</w:t>
      </w:r>
    </w:p>
    <w:p w:rsidR="001A10E7" w:rsidRDefault="001A10E7">
      <w:r>
        <w:rPr>
          <w:noProof/>
        </w:rPr>
        <w:drawing>
          <wp:inline distT="0" distB="0" distL="0" distR="0">
            <wp:extent cx="5274310" cy="5666209"/>
            <wp:effectExtent l="0" t="0" r="2540" b="0"/>
            <wp:docPr id="7" name="图片 7" descr="http://www.gsgd.gov.cn/userfiles/images/20180419/636597227660077924570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sgd.gov.cn/userfiles/images/20180419/63659722766007792457026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5666209"/>
                    </a:xfrm>
                    <a:prstGeom prst="rect">
                      <a:avLst/>
                    </a:prstGeom>
                    <a:noFill/>
                    <a:ln>
                      <a:noFill/>
                    </a:ln>
                  </pic:spPr>
                </pic:pic>
              </a:graphicData>
            </a:graphic>
          </wp:inline>
        </w:drawing>
      </w:r>
    </w:p>
    <w:sectPr w:rsidR="001A10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9E6" w:rsidRDefault="00DE49E6" w:rsidP="00C24BA2">
      <w:r>
        <w:separator/>
      </w:r>
    </w:p>
  </w:endnote>
  <w:endnote w:type="continuationSeparator" w:id="0">
    <w:p w:rsidR="00DE49E6" w:rsidRDefault="00DE49E6" w:rsidP="00C2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9E6" w:rsidRDefault="00DE49E6" w:rsidP="00C24BA2">
      <w:r>
        <w:separator/>
      </w:r>
    </w:p>
  </w:footnote>
  <w:footnote w:type="continuationSeparator" w:id="0">
    <w:p w:rsidR="00DE49E6" w:rsidRDefault="00DE49E6" w:rsidP="00C24B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0E7"/>
    <w:rsid w:val="001A10E7"/>
    <w:rsid w:val="003D4942"/>
    <w:rsid w:val="0045178D"/>
    <w:rsid w:val="00565B42"/>
    <w:rsid w:val="005D78BE"/>
    <w:rsid w:val="005E3AE6"/>
    <w:rsid w:val="0067153C"/>
    <w:rsid w:val="00977CA9"/>
    <w:rsid w:val="009D63F0"/>
    <w:rsid w:val="00A4634D"/>
    <w:rsid w:val="00C24BA2"/>
    <w:rsid w:val="00C33295"/>
    <w:rsid w:val="00D1532C"/>
    <w:rsid w:val="00D8022C"/>
    <w:rsid w:val="00DE49E6"/>
    <w:rsid w:val="00E97849"/>
    <w:rsid w:val="00ED3BDF"/>
    <w:rsid w:val="00F76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10E7"/>
    <w:rPr>
      <w:color w:val="0000FF" w:themeColor="hyperlink"/>
      <w:u w:val="single"/>
    </w:rPr>
  </w:style>
  <w:style w:type="paragraph" w:styleId="a4">
    <w:name w:val="Balloon Text"/>
    <w:basedOn w:val="a"/>
    <w:link w:val="Char"/>
    <w:uiPriority w:val="99"/>
    <w:semiHidden/>
    <w:unhideWhenUsed/>
    <w:rsid w:val="001A10E7"/>
    <w:rPr>
      <w:sz w:val="18"/>
      <w:szCs w:val="18"/>
    </w:rPr>
  </w:style>
  <w:style w:type="character" w:customStyle="1" w:styleId="Char">
    <w:name w:val="批注框文本 Char"/>
    <w:basedOn w:val="a0"/>
    <w:link w:val="a4"/>
    <w:uiPriority w:val="99"/>
    <w:semiHidden/>
    <w:rsid w:val="001A10E7"/>
    <w:rPr>
      <w:sz w:val="18"/>
      <w:szCs w:val="18"/>
    </w:rPr>
  </w:style>
  <w:style w:type="paragraph" w:styleId="a5">
    <w:name w:val="Normal (Web)"/>
    <w:basedOn w:val="a"/>
    <w:uiPriority w:val="99"/>
    <w:semiHidden/>
    <w:unhideWhenUsed/>
    <w:rsid w:val="001A10E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A10E7"/>
    <w:rPr>
      <w:b/>
      <w:bCs/>
    </w:rPr>
  </w:style>
  <w:style w:type="character" w:styleId="a7">
    <w:name w:val="FollowedHyperlink"/>
    <w:basedOn w:val="a0"/>
    <w:uiPriority w:val="99"/>
    <w:semiHidden/>
    <w:unhideWhenUsed/>
    <w:rsid w:val="00F76706"/>
    <w:rPr>
      <w:color w:val="800080" w:themeColor="followedHyperlink"/>
      <w:u w:val="single"/>
    </w:rPr>
  </w:style>
  <w:style w:type="paragraph" w:styleId="a8">
    <w:name w:val="header"/>
    <w:basedOn w:val="a"/>
    <w:link w:val="Char0"/>
    <w:uiPriority w:val="99"/>
    <w:unhideWhenUsed/>
    <w:rsid w:val="00C24BA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C24BA2"/>
    <w:rPr>
      <w:sz w:val="18"/>
      <w:szCs w:val="18"/>
    </w:rPr>
  </w:style>
  <w:style w:type="paragraph" w:styleId="a9">
    <w:name w:val="footer"/>
    <w:basedOn w:val="a"/>
    <w:link w:val="Char1"/>
    <w:uiPriority w:val="99"/>
    <w:unhideWhenUsed/>
    <w:rsid w:val="00C24BA2"/>
    <w:pPr>
      <w:tabs>
        <w:tab w:val="center" w:pos="4153"/>
        <w:tab w:val="right" w:pos="8306"/>
      </w:tabs>
      <w:snapToGrid w:val="0"/>
      <w:jc w:val="left"/>
    </w:pPr>
    <w:rPr>
      <w:sz w:val="18"/>
      <w:szCs w:val="18"/>
    </w:rPr>
  </w:style>
  <w:style w:type="character" w:customStyle="1" w:styleId="Char1">
    <w:name w:val="页脚 Char"/>
    <w:basedOn w:val="a0"/>
    <w:link w:val="a9"/>
    <w:uiPriority w:val="99"/>
    <w:rsid w:val="00C24B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10E7"/>
    <w:rPr>
      <w:color w:val="0000FF" w:themeColor="hyperlink"/>
      <w:u w:val="single"/>
    </w:rPr>
  </w:style>
  <w:style w:type="paragraph" w:styleId="a4">
    <w:name w:val="Balloon Text"/>
    <w:basedOn w:val="a"/>
    <w:link w:val="Char"/>
    <w:uiPriority w:val="99"/>
    <w:semiHidden/>
    <w:unhideWhenUsed/>
    <w:rsid w:val="001A10E7"/>
    <w:rPr>
      <w:sz w:val="18"/>
      <w:szCs w:val="18"/>
    </w:rPr>
  </w:style>
  <w:style w:type="character" w:customStyle="1" w:styleId="Char">
    <w:name w:val="批注框文本 Char"/>
    <w:basedOn w:val="a0"/>
    <w:link w:val="a4"/>
    <w:uiPriority w:val="99"/>
    <w:semiHidden/>
    <w:rsid w:val="001A10E7"/>
    <w:rPr>
      <w:sz w:val="18"/>
      <w:szCs w:val="18"/>
    </w:rPr>
  </w:style>
  <w:style w:type="paragraph" w:styleId="a5">
    <w:name w:val="Normal (Web)"/>
    <w:basedOn w:val="a"/>
    <w:uiPriority w:val="99"/>
    <w:semiHidden/>
    <w:unhideWhenUsed/>
    <w:rsid w:val="001A10E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A10E7"/>
    <w:rPr>
      <w:b/>
      <w:bCs/>
    </w:rPr>
  </w:style>
  <w:style w:type="character" w:styleId="a7">
    <w:name w:val="FollowedHyperlink"/>
    <w:basedOn w:val="a0"/>
    <w:uiPriority w:val="99"/>
    <w:semiHidden/>
    <w:unhideWhenUsed/>
    <w:rsid w:val="00F76706"/>
    <w:rPr>
      <w:color w:val="800080" w:themeColor="followedHyperlink"/>
      <w:u w:val="single"/>
    </w:rPr>
  </w:style>
  <w:style w:type="paragraph" w:styleId="a8">
    <w:name w:val="header"/>
    <w:basedOn w:val="a"/>
    <w:link w:val="Char0"/>
    <w:uiPriority w:val="99"/>
    <w:unhideWhenUsed/>
    <w:rsid w:val="00C24BA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C24BA2"/>
    <w:rPr>
      <w:sz w:val="18"/>
      <w:szCs w:val="18"/>
    </w:rPr>
  </w:style>
  <w:style w:type="paragraph" w:styleId="a9">
    <w:name w:val="footer"/>
    <w:basedOn w:val="a"/>
    <w:link w:val="Char1"/>
    <w:uiPriority w:val="99"/>
    <w:unhideWhenUsed/>
    <w:rsid w:val="00C24BA2"/>
    <w:pPr>
      <w:tabs>
        <w:tab w:val="center" w:pos="4153"/>
        <w:tab w:val="right" w:pos="8306"/>
      </w:tabs>
      <w:snapToGrid w:val="0"/>
      <w:jc w:val="left"/>
    </w:pPr>
    <w:rPr>
      <w:sz w:val="18"/>
      <w:szCs w:val="18"/>
    </w:rPr>
  </w:style>
  <w:style w:type="character" w:customStyle="1" w:styleId="Char1">
    <w:name w:val="页脚 Char"/>
    <w:basedOn w:val="a0"/>
    <w:link w:val="a9"/>
    <w:uiPriority w:val="99"/>
    <w:rsid w:val="00C24B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96537">
      <w:bodyDiv w:val="1"/>
      <w:marLeft w:val="0"/>
      <w:marRight w:val="0"/>
      <w:marTop w:val="0"/>
      <w:marBottom w:val="0"/>
      <w:divBdr>
        <w:top w:val="none" w:sz="0" w:space="0" w:color="auto"/>
        <w:left w:val="none" w:sz="0" w:space="0" w:color="auto"/>
        <w:bottom w:val="none" w:sz="0" w:space="0" w:color="auto"/>
        <w:right w:val="none" w:sz="0" w:space="0" w:color="auto"/>
      </w:divBdr>
    </w:div>
    <w:div w:id="83036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442</Words>
  <Characters>2526</Characters>
  <Application>Microsoft Office Word</Application>
  <DocSecurity>0</DocSecurity>
  <Lines>21</Lines>
  <Paragraphs>5</Paragraphs>
  <ScaleCrop>false</ScaleCrop>
  <Company>Microsoft</Company>
  <LinksUpToDate>false</LinksUpToDate>
  <CharactersWithSpaces>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姜敬萍</dc:creator>
  <cp:lastModifiedBy>姜敬萍</cp:lastModifiedBy>
  <cp:revision>15</cp:revision>
  <dcterms:created xsi:type="dcterms:W3CDTF">2018-04-27T09:10:00Z</dcterms:created>
  <dcterms:modified xsi:type="dcterms:W3CDTF">2018-05-14T07:38:00Z</dcterms:modified>
</cp:coreProperties>
</file>