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7" w:rsidRDefault="00F068B7" w:rsidP="00F068B7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F068B7" w:rsidRDefault="00F068B7" w:rsidP="00F068B7">
      <w:pPr>
        <w:jc w:val="center"/>
        <w:rPr>
          <w:rFonts w:ascii="方正小标宋简体" w:eastAsia="方正小标宋简体" w:hAnsi="方正小标宋简体"/>
          <w:kern w:val="44"/>
          <w:sz w:val="44"/>
          <w:szCs w:val="32"/>
        </w:rPr>
      </w:pPr>
      <w:r>
        <w:rPr>
          <w:rFonts w:ascii="方正小标宋简体" w:eastAsia="方正小标宋简体" w:hAnsi="方正小标宋简体" w:hint="eastAsia"/>
          <w:kern w:val="44"/>
          <w:sz w:val="44"/>
          <w:szCs w:val="32"/>
        </w:rPr>
        <w:t>公示一览表</w:t>
      </w:r>
    </w:p>
    <w:tbl>
      <w:tblPr>
        <w:tblW w:w="9215" w:type="dxa"/>
        <w:tblInd w:w="-743" w:type="dxa"/>
        <w:tblLayout w:type="fixed"/>
        <w:tblLook w:val="0000"/>
      </w:tblPr>
      <w:tblGrid>
        <w:gridCol w:w="1068"/>
        <w:gridCol w:w="1484"/>
        <w:gridCol w:w="2552"/>
        <w:gridCol w:w="2693"/>
        <w:gridCol w:w="1418"/>
      </w:tblGrid>
      <w:tr w:rsidR="00F068B7" w:rsidTr="00F068B7">
        <w:trPr>
          <w:trHeight w:val="58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项目类别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资助金额（万元）</w:t>
            </w:r>
          </w:p>
        </w:tc>
      </w:tr>
      <w:tr w:rsidR="00BA5836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示范城市建设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跨境电商信息化品牌孵化中心建设项目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深圳市傲基电子商务股份有限公司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84.71 </w:t>
            </w:r>
          </w:p>
        </w:tc>
      </w:tr>
      <w:tr w:rsidR="00BA5836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示范城市建设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通拓科技智慧云O2O支付管理系统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深圳市通拓科技有限公司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47.14 </w:t>
            </w:r>
          </w:p>
        </w:tc>
      </w:tr>
      <w:tr w:rsidR="00BA5836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示范城市建设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电子商务信用标准研制与宣传推广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深圳市标准技术研究院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836" w:rsidRDefault="00BA5836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 xml:space="preserve">57.40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FC" w:rsidRDefault="005943FC" w:rsidP="00F068B7">
      <w:pPr>
        <w:spacing w:after="0"/>
      </w:pPr>
      <w:r>
        <w:separator/>
      </w:r>
    </w:p>
  </w:endnote>
  <w:endnote w:type="continuationSeparator" w:id="0">
    <w:p w:rsidR="005943FC" w:rsidRDefault="005943FC" w:rsidP="00F06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FC" w:rsidRDefault="005943FC" w:rsidP="00F068B7">
      <w:pPr>
        <w:spacing w:after="0"/>
      </w:pPr>
      <w:r>
        <w:separator/>
      </w:r>
    </w:p>
  </w:footnote>
  <w:footnote w:type="continuationSeparator" w:id="0">
    <w:p w:rsidR="005943FC" w:rsidRDefault="005943FC" w:rsidP="00F068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3BF"/>
    <w:rsid w:val="00323B43"/>
    <w:rsid w:val="003D37D8"/>
    <w:rsid w:val="00426133"/>
    <w:rsid w:val="004358AB"/>
    <w:rsid w:val="005943FC"/>
    <w:rsid w:val="00837B01"/>
    <w:rsid w:val="008B7726"/>
    <w:rsid w:val="00BA5836"/>
    <w:rsid w:val="00CD6EA4"/>
    <w:rsid w:val="00D31D50"/>
    <w:rsid w:val="00F0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8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8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8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2018-08-22T06:42:00Z</dcterms:modified>
</cp:coreProperties>
</file>