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F2" w:rsidRPr="00962692" w:rsidRDefault="009619F2" w:rsidP="000D3B93">
      <w:pPr>
        <w:snapToGrid w:val="0"/>
        <w:spacing w:line="540" w:lineRule="exact"/>
        <w:rPr>
          <w:rFonts w:ascii="仿宋_GB2312" w:eastAsia="仿宋_GB2312" w:hAnsi="宋体"/>
          <w:bCs/>
          <w:sz w:val="32"/>
          <w:szCs w:val="32"/>
        </w:rPr>
      </w:pPr>
    </w:p>
    <w:p w:rsidR="009619F2" w:rsidRDefault="009619F2" w:rsidP="000D3B93">
      <w:pPr>
        <w:snapToGrid w:val="0"/>
        <w:spacing w:line="540" w:lineRule="exact"/>
        <w:jc w:val="center"/>
        <w:rPr>
          <w:rFonts w:ascii="方正小标宋简体" w:eastAsia="方正小标宋简体" w:hAnsi="宋体"/>
          <w:bCs/>
          <w:sz w:val="44"/>
          <w:szCs w:val="44"/>
        </w:rPr>
      </w:pPr>
    </w:p>
    <w:p w:rsidR="009619F2" w:rsidRDefault="009619F2" w:rsidP="000D3B93">
      <w:pPr>
        <w:snapToGrid w:val="0"/>
        <w:spacing w:line="540" w:lineRule="exact"/>
        <w:jc w:val="center"/>
        <w:rPr>
          <w:rFonts w:ascii="方正小标宋简体" w:eastAsia="方正小标宋简体" w:hAnsi="宋体"/>
          <w:sz w:val="44"/>
          <w:szCs w:val="44"/>
        </w:rPr>
      </w:pPr>
      <w:r w:rsidRPr="00EC3A93">
        <w:rPr>
          <w:rFonts w:ascii="方正小标宋简体" w:eastAsia="方正小标宋简体" w:hAnsi="宋体" w:hint="eastAsia"/>
          <w:sz w:val="44"/>
          <w:szCs w:val="44"/>
        </w:rPr>
        <w:t>大鹏新区</w:t>
      </w:r>
      <w:r>
        <w:rPr>
          <w:rFonts w:ascii="方正小标宋简体" w:eastAsia="方正小标宋简体" w:hAnsi="宋体" w:hint="eastAsia"/>
          <w:sz w:val="44"/>
          <w:szCs w:val="44"/>
        </w:rPr>
        <w:t>中小微企业新三板上市扶持</w:t>
      </w:r>
    </w:p>
    <w:p w:rsidR="009619F2" w:rsidRPr="00491927" w:rsidRDefault="009619F2" w:rsidP="000D3B93">
      <w:pPr>
        <w:snapToGrid w:val="0"/>
        <w:spacing w:line="540" w:lineRule="exact"/>
        <w:jc w:val="center"/>
        <w:rPr>
          <w:rFonts w:ascii="方正小标宋简体" w:eastAsia="方正小标宋简体" w:hAnsi="宋体"/>
          <w:bCs/>
          <w:sz w:val="44"/>
          <w:szCs w:val="44"/>
        </w:rPr>
      </w:pPr>
      <w:r w:rsidRPr="00EC3A93">
        <w:rPr>
          <w:rFonts w:ascii="方正小标宋简体" w:eastAsia="方正小标宋简体" w:hAnsi="宋体" w:hint="eastAsia"/>
          <w:sz w:val="44"/>
          <w:szCs w:val="44"/>
        </w:rPr>
        <w:t>申报指南</w:t>
      </w:r>
    </w:p>
    <w:p w:rsidR="009619F2" w:rsidRPr="00091661" w:rsidRDefault="009619F2" w:rsidP="000D3B93">
      <w:pPr>
        <w:snapToGrid w:val="0"/>
        <w:spacing w:line="540" w:lineRule="exact"/>
        <w:rPr>
          <w:rFonts w:ascii="宋体" w:hAnsi="宋体"/>
          <w:sz w:val="32"/>
          <w:szCs w:val="32"/>
        </w:rPr>
      </w:pP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一、审批内容</w:t>
      </w:r>
    </w:p>
    <w:p w:rsidR="009619F2" w:rsidRPr="00BA5406" w:rsidRDefault="009619F2" w:rsidP="000D3B93">
      <w:pPr>
        <w:snapToGrid w:val="0"/>
        <w:spacing w:line="54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新区中小微企业新三板上市专项扶持。</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二、设定依据</w:t>
      </w:r>
    </w:p>
    <w:p w:rsidR="009619F2" w:rsidRDefault="009619F2"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1、《</w:t>
      </w:r>
      <w:r w:rsidR="00F86EA6">
        <w:rPr>
          <w:rFonts w:ascii="仿宋_GB2312" w:eastAsia="仿宋_GB2312" w:hint="eastAsia"/>
          <w:sz w:val="32"/>
          <w:szCs w:val="32"/>
        </w:rPr>
        <w:t>深圳市</w:t>
      </w:r>
      <w:r>
        <w:rPr>
          <w:rFonts w:ascii="仿宋_GB2312" w:eastAsia="仿宋_GB2312" w:hint="eastAsia"/>
          <w:sz w:val="32"/>
          <w:szCs w:val="32"/>
        </w:rPr>
        <w:t>大鹏新区</w:t>
      </w:r>
      <w:r w:rsidR="003A71B6">
        <w:rPr>
          <w:rFonts w:ascii="仿宋_GB2312" w:eastAsia="仿宋_GB2312" w:hint="eastAsia"/>
          <w:sz w:val="32"/>
          <w:szCs w:val="32"/>
        </w:rPr>
        <w:t>关于</w:t>
      </w:r>
      <w:r>
        <w:rPr>
          <w:rFonts w:ascii="仿宋_GB2312" w:eastAsia="仿宋_GB2312" w:hint="eastAsia"/>
          <w:sz w:val="32"/>
          <w:szCs w:val="32"/>
        </w:rPr>
        <w:t>加快推进产业转型升级的若干措施》</w:t>
      </w:r>
      <w:r w:rsidR="000D3B93">
        <w:rPr>
          <w:rFonts w:ascii="仿宋_GB2312" w:eastAsia="仿宋_GB2312" w:hint="eastAsia"/>
          <w:sz w:val="32"/>
          <w:szCs w:val="32"/>
        </w:rPr>
        <w:t>（深鹏办</w:t>
      </w:r>
      <w:r w:rsidR="00F86EA6">
        <w:rPr>
          <w:rFonts w:ascii="仿宋_GB2312" w:eastAsia="仿宋_GB2312" w:hint="eastAsia"/>
          <w:sz w:val="32"/>
          <w:szCs w:val="32"/>
        </w:rPr>
        <w:t>规[2017]6</w:t>
      </w:r>
      <w:r w:rsidR="000D3B93">
        <w:rPr>
          <w:rFonts w:ascii="仿宋_GB2312" w:eastAsia="仿宋_GB2312" w:hint="eastAsia"/>
          <w:sz w:val="32"/>
          <w:szCs w:val="32"/>
        </w:rPr>
        <w:t>号）</w:t>
      </w:r>
    </w:p>
    <w:p w:rsidR="009619F2" w:rsidRDefault="009619F2"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2、</w:t>
      </w:r>
      <w:r w:rsidRPr="00091661">
        <w:rPr>
          <w:rFonts w:ascii="仿宋_GB2312" w:eastAsia="仿宋_GB2312" w:hint="eastAsia"/>
          <w:sz w:val="32"/>
          <w:szCs w:val="32"/>
        </w:rPr>
        <w:t>《</w:t>
      </w:r>
      <w:r w:rsidR="00F86EA6">
        <w:rPr>
          <w:rFonts w:ascii="仿宋_GB2312" w:eastAsia="仿宋_GB2312" w:hint="eastAsia"/>
          <w:sz w:val="32"/>
          <w:szCs w:val="32"/>
        </w:rPr>
        <w:t>深圳市</w:t>
      </w:r>
      <w:r>
        <w:rPr>
          <w:rFonts w:ascii="仿宋_GB2312" w:eastAsia="仿宋_GB2312" w:hint="eastAsia"/>
          <w:sz w:val="32"/>
          <w:szCs w:val="32"/>
        </w:rPr>
        <w:t>大鹏新区产业发展专项资金</w:t>
      </w:r>
      <w:r w:rsidRPr="00091661">
        <w:rPr>
          <w:rFonts w:ascii="仿宋_GB2312" w:eastAsia="仿宋_GB2312" w:hint="eastAsia"/>
          <w:sz w:val="32"/>
          <w:szCs w:val="32"/>
        </w:rPr>
        <w:t>管理办法》</w:t>
      </w:r>
      <w:r w:rsidR="000D3B93">
        <w:rPr>
          <w:rFonts w:ascii="仿宋_GB2312" w:eastAsia="仿宋_GB2312" w:hint="eastAsia"/>
          <w:sz w:val="32"/>
          <w:szCs w:val="32"/>
        </w:rPr>
        <w:t>（深鹏办</w:t>
      </w:r>
      <w:r w:rsidR="00F86EA6">
        <w:rPr>
          <w:rFonts w:ascii="仿宋_GB2312" w:eastAsia="仿宋_GB2312" w:hint="eastAsia"/>
          <w:sz w:val="32"/>
          <w:szCs w:val="32"/>
        </w:rPr>
        <w:t>规[2017]4</w:t>
      </w:r>
      <w:r w:rsidR="000D3B93">
        <w:rPr>
          <w:rFonts w:ascii="仿宋_GB2312" w:eastAsia="仿宋_GB2312" w:hint="eastAsia"/>
          <w:sz w:val="32"/>
          <w:szCs w:val="32"/>
        </w:rPr>
        <w:t>号）</w:t>
      </w:r>
    </w:p>
    <w:p w:rsidR="009619F2"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三、支持方式、类别及标准</w:t>
      </w:r>
    </w:p>
    <w:p w:rsidR="009619F2" w:rsidRDefault="009619F2"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（一）专项</w:t>
      </w:r>
      <w:r w:rsidRPr="00091661">
        <w:rPr>
          <w:rFonts w:ascii="仿宋_GB2312" w:eastAsia="仿宋_GB2312" w:hint="eastAsia"/>
          <w:sz w:val="32"/>
          <w:szCs w:val="32"/>
        </w:rPr>
        <w:t>资金的支持方式采用无偿</w:t>
      </w:r>
      <w:r>
        <w:rPr>
          <w:rFonts w:ascii="仿宋_GB2312" w:eastAsia="仿宋_GB2312" w:hint="eastAsia"/>
          <w:sz w:val="32"/>
          <w:szCs w:val="32"/>
        </w:rPr>
        <w:t>扶持</w:t>
      </w:r>
      <w:r w:rsidRPr="00091661">
        <w:rPr>
          <w:rFonts w:ascii="仿宋_GB2312" w:eastAsia="仿宋_GB2312" w:hint="eastAsia"/>
          <w:sz w:val="32"/>
          <w:szCs w:val="32"/>
        </w:rPr>
        <w:t>方式。</w:t>
      </w:r>
    </w:p>
    <w:p w:rsidR="0005292A" w:rsidRDefault="00C23BFC"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（二）</w:t>
      </w:r>
      <w:r w:rsidR="0005292A">
        <w:rPr>
          <w:rFonts w:ascii="仿宋_GB2312" w:eastAsia="仿宋_GB2312" w:hint="eastAsia"/>
          <w:sz w:val="32"/>
          <w:szCs w:val="32"/>
        </w:rPr>
        <w:t>专项资金采用一次性扶持方式进行扶持。</w:t>
      </w:r>
    </w:p>
    <w:p w:rsidR="009619F2" w:rsidRDefault="00C23BFC" w:rsidP="000D3B93">
      <w:pPr>
        <w:snapToGrid w:val="0"/>
        <w:spacing w:line="540" w:lineRule="exact"/>
        <w:ind w:firstLine="640"/>
        <w:rPr>
          <w:rFonts w:ascii="仿宋_GB2312" w:eastAsia="仿宋_GB2312" w:hAnsi="仿宋_GB2312"/>
          <w:sz w:val="32"/>
        </w:rPr>
      </w:pPr>
      <w:r>
        <w:rPr>
          <w:rFonts w:ascii="仿宋_GB2312" w:eastAsia="仿宋_GB2312" w:hint="eastAsia"/>
          <w:sz w:val="32"/>
          <w:szCs w:val="32"/>
        </w:rPr>
        <w:t>（三</w:t>
      </w:r>
      <w:r w:rsidR="009619F2">
        <w:rPr>
          <w:rFonts w:ascii="仿宋_GB2312" w:eastAsia="仿宋_GB2312" w:hint="eastAsia"/>
          <w:sz w:val="32"/>
          <w:szCs w:val="32"/>
        </w:rPr>
        <w:t>）扶持</w:t>
      </w:r>
      <w:r w:rsidR="009619F2" w:rsidRPr="00091661">
        <w:rPr>
          <w:rFonts w:ascii="仿宋_GB2312" w:eastAsia="仿宋_GB2312" w:hint="eastAsia"/>
          <w:sz w:val="32"/>
          <w:szCs w:val="32"/>
        </w:rPr>
        <w:t>办法及标准</w:t>
      </w:r>
      <w:r w:rsidR="009619F2">
        <w:rPr>
          <w:rFonts w:ascii="仿宋_GB2312" w:eastAsia="仿宋_GB2312" w:hint="eastAsia"/>
          <w:sz w:val="32"/>
          <w:szCs w:val="32"/>
        </w:rPr>
        <w:t>：</w:t>
      </w:r>
    </w:p>
    <w:p w:rsidR="009619F2" w:rsidRDefault="009619F2" w:rsidP="000D3B93">
      <w:pPr>
        <w:snapToGrid w:val="0"/>
        <w:spacing w:line="540" w:lineRule="exact"/>
        <w:ind w:firstLine="640"/>
        <w:rPr>
          <w:rFonts w:ascii="仿宋_GB2312" w:eastAsia="仿宋_GB2312"/>
          <w:sz w:val="32"/>
          <w:szCs w:val="32"/>
        </w:rPr>
      </w:pPr>
      <w:r>
        <w:rPr>
          <w:rFonts w:ascii="仿宋_GB2312" w:eastAsia="仿宋_GB2312" w:hAnsi="仿宋_GB2312" w:hint="eastAsia"/>
          <w:sz w:val="32"/>
        </w:rPr>
        <w:t>对在新三板上市的企业，一次性给予最高50万元的扶持</w:t>
      </w:r>
      <w:r w:rsidRPr="00CE64DF">
        <w:rPr>
          <w:rFonts w:ascii="仿宋_GB2312" w:eastAsia="仿宋_GB2312" w:hAnsi="仿宋_GB2312"/>
          <w:sz w:val="32"/>
        </w:rPr>
        <w:t>。</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四、申报条件</w:t>
      </w:r>
    </w:p>
    <w:p w:rsidR="000D3B93" w:rsidRDefault="000D3B93" w:rsidP="000D3B9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（一）在大鹏新区依法注册、纳税、经营或依法从事其他活动；</w:t>
      </w:r>
    </w:p>
    <w:p w:rsidR="000D3B93" w:rsidRDefault="000D3B93" w:rsidP="000D3B93">
      <w:pPr>
        <w:spacing w:line="560" w:lineRule="exact"/>
        <w:ind w:firstLineChars="200" w:firstLine="640"/>
        <w:rPr>
          <w:rFonts w:ascii="仿宋_GB2312" w:eastAsia="仿宋_GB2312" w:hAnsi="仿宋" w:cs="仿宋"/>
          <w:color w:val="FF0000"/>
          <w:sz w:val="32"/>
          <w:szCs w:val="32"/>
        </w:rPr>
      </w:pPr>
      <w:r>
        <w:rPr>
          <w:rFonts w:ascii="仿宋_GB2312" w:eastAsia="仿宋_GB2312" w:hAnsi="仿宋" w:cs="仿宋" w:hint="eastAsia"/>
          <w:sz w:val="32"/>
          <w:szCs w:val="32"/>
        </w:rPr>
        <w:t>（二）诚实守信，申请前两年无申报资金弄虚作假、恶意欠薪等严重失信行为的；</w:t>
      </w:r>
    </w:p>
    <w:p w:rsidR="000D3B93" w:rsidRDefault="000D3B93" w:rsidP="000D3B9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（三）有严格的财务管理制度和健全的会计核算体系；</w:t>
      </w:r>
    </w:p>
    <w:p w:rsidR="000D3B93" w:rsidRDefault="000D3B93" w:rsidP="000D3B93">
      <w:pPr>
        <w:snapToGrid w:val="0"/>
        <w:spacing w:line="540" w:lineRule="exact"/>
        <w:ind w:firstLine="640"/>
        <w:rPr>
          <w:rFonts w:ascii="仿宋_GB2312" w:eastAsia="仿宋_GB2312" w:hAnsi="仿宋" w:cs="仿宋"/>
          <w:sz w:val="32"/>
          <w:szCs w:val="32"/>
        </w:rPr>
      </w:pPr>
      <w:r>
        <w:rPr>
          <w:rFonts w:ascii="仿宋_GB2312" w:eastAsia="仿宋_GB2312" w:hAnsi="仿宋" w:cs="仿宋" w:hint="eastAsia"/>
          <w:sz w:val="32"/>
          <w:szCs w:val="32"/>
        </w:rPr>
        <w:t>（四）依法报送相关统计数据；</w:t>
      </w:r>
    </w:p>
    <w:p w:rsidR="009619F2" w:rsidRPr="0035731C" w:rsidRDefault="009619F2" w:rsidP="000D3B93">
      <w:pPr>
        <w:widowControl/>
        <w:spacing w:before="75" w:after="75" w:line="540" w:lineRule="exact"/>
        <w:ind w:leftChars="5" w:left="10" w:firstLineChars="200" w:firstLine="640"/>
        <w:jc w:val="left"/>
        <w:rPr>
          <w:rFonts w:ascii="仿宋_GB2312" w:eastAsia="仿宋_GB2312"/>
          <w:sz w:val="32"/>
          <w:szCs w:val="32"/>
        </w:rPr>
      </w:pPr>
      <w:r w:rsidRPr="0035731C">
        <w:rPr>
          <w:rFonts w:ascii="仿宋_GB2312" w:eastAsia="仿宋_GB2312" w:hint="eastAsia"/>
          <w:sz w:val="32"/>
          <w:szCs w:val="32"/>
        </w:rPr>
        <w:t>（五）会计信息准确完整，纳税信用和银行信用良好；</w:t>
      </w:r>
    </w:p>
    <w:p w:rsidR="009619F2" w:rsidRPr="0035731C" w:rsidRDefault="009619F2" w:rsidP="000D3B93">
      <w:pPr>
        <w:widowControl/>
        <w:spacing w:before="75" w:after="75" w:line="540" w:lineRule="exact"/>
        <w:ind w:leftChars="5" w:left="10" w:firstLineChars="200" w:firstLine="640"/>
        <w:jc w:val="left"/>
        <w:rPr>
          <w:rFonts w:ascii="仿宋_GB2312" w:eastAsia="仿宋_GB2312"/>
          <w:sz w:val="32"/>
          <w:szCs w:val="32"/>
        </w:rPr>
      </w:pPr>
      <w:r w:rsidRPr="0035731C">
        <w:rPr>
          <w:rFonts w:ascii="仿宋_GB2312" w:eastAsia="仿宋_GB2312" w:hint="eastAsia"/>
          <w:sz w:val="32"/>
          <w:szCs w:val="32"/>
        </w:rPr>
        <w:lastRenderedPageBreak/>
        <w:t>（六）已聘请中介机构完成股份制改造；</w:t>
      </w:r>
    </w:p>
    <w:p w:rsidR="009619F2" w:rsidRPr="0035731C" w:rsidRDefault="009619F2" w:rsidP="000D3B93">
      <w:pPr>
        <w:widowControl/>
        <w:spacing w:before="75" w:after="75" w:line="540" w:lineRule="exact"/>
        <w:ind w:leftChars="5" w:left="10" w:firstLineChars="200" w:firstLine="640"/>
        <w:jc w:val="left"/>
        <w:rPr>
          <w:rFonts w:ascii="仿宋_GB2312" w:eastAsia="仿宋_GB2312"/>
          <w:sz w:val="32"/>
          <w:szCs w:val="32"/>
        </w:rPr>
      </w:pPr>
      <w:r w:rsidRPr="0035731C">
        <w:rPr>
          <w:rFonts w:ascii="仿宋_GB2312" w:eastAsia="仿宋_GB2312" w:hint="eastAsia"/>
          <w:sz w:val="32"/>
          <w:szCs w:val="32"/>
        </w:rPr>
        <w:t>（七）在全国中小企业股份转让系统（以下简称“新三板”）成功挂牌。</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五、申报材料</w:t>
      </w:r>
    </w:p>
    <w:p w:rsidR="000D3B93" w:rsidRDefault="000D3B93" w:rsidP="000D3B93">
      <w:pPr>
        <w:widowControl/>
        <w:spacing w:before="75" w:after="75" w:line="540" w:lineRule="exact"/>
        <w:ind w:leftChars="5" w:left="10" w:firstLineChars="200" w:firstLine="640"/>
        <w:jc w:val="left"/>
        <w:rPr>
          <w:rFonts w:ascii="仿宋_GB2312" w:eastAsia="仿宋_GB2312"/>
          <w:sz w:val="32"/>
          <w:szCs w:val="32"/>
        </w:rPr>
      </w:pPr>
      <w:r>
        <w:rPr>
          <w:rFonts w:ascii="仿宋_GB2312" w:eastAsia="仿宋_GB2312" w:hint="eastAsia"/>
          <w:sz w:val="32"/>
          <w:szCs w:val="32"/>
        </w:rPr>
        <w:t xml:space="preserve">（一）《大鹏新区产业发展专项资金产业转型升级项目申请书》，需原件； </w:t>
      </w:r>
    </w:p>
    <w:p w:rsidR="000D3B93" w:rsidRDefault="000D3B93" w:rsidP="000D3B93">
      <w:pPr>
        <w:widowControl/>
        <w:spacing w:before="75" w:after="75" w:line="540" w:lineRule="exact"/>
        <w:ind w:leftChars="5" w:left="10" w:firstLineChars="200" w:firstLine="640"/>
        <w:jc w:val="left"/>
        <w:rPr>
          <w:rFonts w:ascii="仿宋_GB2312" w:eastAsia="仿宋_GB2312"/>
          <w:sz w:val="32"/>
          <w:szCs w:val="32"/>
        </w:rPr>
      </w:pPr>
      <w:r>
        <w:rPr>
          <w:rFonts w:ascii="仿宋_GB2312" w:eastAsia="仿宋_GB2312" w:hint="eastAsia"/>
          <w:sz w:val="32"/>
          <w:szCs w:val="32"/>
        </w:rPr>
        <w:t>（二）三证合一的营业执照、公司章程、法定代表人身份证复印件（加盖单位印鉴）和签字样本;</w:t>
      </w:r>
    </w:p>
    <w:p w:rsidR="000D3B93" w:rsidRDefault="000D3B93" w:rsidP="000D3B93">
      <w:pPr>
        <w:widowControl/>
        <w:spacing w:before="75" w:after="75" w:line="540" w:lineRule="exact"/>
        <w:ind w:leftChars="5" w:left="10" w:firstLineChars="200" w:firstLine="640"/>
        <w:jc w:val="left"/>
        <w:rPr>
          <w:rFonts w:ascii="仿宋_GB2312" w:eastAsia="仿宋_GB2312"/>
          <w:sz w:val="32"/>
          <w:szCs w:val="32"/>
        </w:rPr>
      </w:pPr>
      <w:r>
        <w:rPr>
          <w:rFonts w:ascii="仿宋_GB2312" w:eastAsia="仿宋_GB2312" w:hint="eastAsia"/>
          <w:sz w:val="32"/>
          <w:szCs w:val="32"/>
        </w:rPr>
        <w:t>（三）上两年度会计师事务所出具的财务审计报告、最近三个月的会计报表（含资产负债表、损益表、现金流量表）和上年度国、地税纳税证明复印件（附企业据此制作的在大鹏新区纳税情况明细表）；</w:t>
      </w:r>
    </w:p>
    <w:p w:rsidR="000D3B93" w:rsidRDefault="000D3B93" w:rsidP="000D3B93">
      <w:pPr>
        <w:widowControl/>
        <w:spacing w:before="75" w:after="75" w:line="540" w:lineRule="exact"/>
        <w:ind w:leftChars="5" w:left="10" w:firstLineChars="200" w:firstLine="640"/>
        <w:jc w:val="left"/>
        <w:rPr>
          <w:rFonts w:ascii="仿宋_GB2312" w:eastAsia="仿宋_GB2312"/>
          <w:sz w:val="32"/>
          <w:szCs w:val="32"/>
        </w:rPr>
      </w:pPr>
      <w:r>
        <w:rPr>
          <w:rFonts w:ascii="仿宋_GB2312" w:eastAsia="仿宋_GB2312" w:hint="eastAsia"/>
          <w:sz w:val="32"/>
          <w:szCs w:val="32"/>
        </w:rPr>
        <w:t>（四）企业简介及相关产业企业证明材料；</w:t>
      </w:r>
    </w:p>
    <w:p w:rsidR="000D3B93" w:rsidRDefault="000D3B93" w:rsidP="000D3B93">
      <w:pPr>
        <w:widowControl/>
        <w:spacing w:before="75" w:after="75" w:line="540" w:lineRule="exact"/>
        <w:ind w:leftChars="5" w:left="10" w:firstLineChars="200" w:firstLine="640"/>
        <w:jc w:val="left"/>
        <w:rPr>
          <w:rFonts w:ascii="仿宋_GB2312" w:eastAsia="仿宋_GB2312"/>
          <w:sz w:val="32"/>
          <w:szCs w:val="32"/>
        </w:rPr>
      </w:pPr>
      <w:r>
        <w:rPr>
          <w:rFonts w:ascii="仿宋_GB2312" w:eastAsia="仿宋_GB2312" w:hint="eastAsia"/>
          <w:sz w:val="32"/>
          <w:szCs w:val="32"/>
        </w:rPr>
        <w:t>（五）企业近三年获得政府各种财政资金扶持、奖励的详细情况说明；</w:t>
      </w:r>
    </w:p>
    <w:p w:rsidR="009619F2" w:rsidRPr="0035731C" w:rsidRDefault="009619F2" w:rsidP="000D3B93">
      <w:pPr>
        <w:widowControl/>
        <w:spacing w:before="75" w:after="75" w:line="540" w:lineRule="exact"/>
        <w:ind w:leftChars="5" w:left="10" w:firstLineChars="200" w:firstLine="640"/>
        <w:jc w:val="left"/>
        <w:rPr>
          <w:rFonts w:ascii="仿宋_GB2312" w:eastAsia="仿宋_GB2312"/>
          <w:sz w:val="32"/>
          <w:szCs w:val="32"/>
        </w:rPr>
      </w:pPr>
      <w:r w:rsidRPr="0035731C">
        <w:rPr>
          <w:rFonts w:ascii="仿宋_GB2312" w:eastAsia="仿宋_GB2312" w:hint="eastAsia"/>
          <w:sz w:val="32"/>
          <w:szCs w:val="32"/>
        </w:rPr>
        <w:t>（六）《深圳市中小企业改制挂牌新三板登记备案证书》或《深圳市中小企业改制上市登记备案证书》复印件</w:t>
      </w:r>
      <w:r w:rsidR="000D3B93">
        <w:rPr>
          <w:rFonts w:ascii="仿宋_GB2312" w:eastAsia="仿宋_GB2312" w:hint="eastAsia"/>
          <w:sz w:val="32"/>
          <w:szCs w:val="32"/>
        </w:rPr>
        <w:t>（加盖单位印鉴）</w:t>
      </w:r>
      <w:r w:rsidRPr="0035731C">
        <w:rPr>
          <w:rFonts w:ascii="仿宋_GB2312" w:eastAsia="仿宋_GB2312" w:hint="eastAsia"/>
          <w:sz w:val="32"/>
          <w:szCs w:val="32"/>
        </w:rPr>
        <w:t>；</w:t>
      </w:r>
    </w:p>
    <w:p w:rsidR="009619F2" w:rsidRPr="0035731C" w:rsidRDefault="009619F2" w:rsidP="000D3B93">
      <w:pPr>
        <w:widowControl/>
        <w:spacing w:before="75" w:after="75" w:line="540" w:lineRule="exact"/>
        <w:ind w:leftChars="5" w:left="10" w:firstLineChars="200" w:firstLine="640"/>
        <w:jc w:val="left"/>
        <w:rPr>
          <w:rFonts w:ascii="仿宋_GB2312" w:eastAsia="仿宋_GB2312"/>
          <w:sz w:val="32"/>
          <w:szCs w:val="32"/>
        </w:rPr>
      </w:pPr>
      <w:r w:rsidRPr="0035731C">
        <w:rPr>
          <w:rFonts w:ascii="仿宋_GB2312" w:eastAsia="仿宋_GB2312" w:hint="eastAsia"/>
          <w:sz w:val="32"/>
          <w:szCs w:val="32"/>
        </w:rPr>
        <w:t>（七）由全国中小企业份转让系统有限责任公司出具的同意企业股票在新三板挂牌的公函复印件（验原件</w:t>
      </w:r>
      <w:r w:rsidR="000D3B93">
        <w:rPr>
          <w:rFonts w:ascii="仿宋_GB2312" w:eastAsia="仿宋_GB2312" w:hint="eastAsia"/>
          <w:sz w:val="32"/>
          <w:szCs w:val="32"/>
        </w:rPr>
        <w:t>，加盖单位印鉴</w:t>
      </w:r>
      <w:r w:rsidRPr="0035731C">
        <w:rPr>
          <w:rFonts w:ascii="仿宋_GB2312" w:eastAsia="仿宋_GB2312" w:hint="eastAsia"/>
          <w:sz w:val="32"/>
          <w:szCs w:val="32"/>
        </w:rPr>
        <w:t>）；</w:t>
      </w:r>
    </w:p>
    <w:p w:rsidR="00481958" w:rsidRDefault="009619F2" w:rsidP="000D3B93">
      <w:pPr>
        <w:widowControl/>
        <w:spacing w:before="75" w:after="75" w:line="540" w:lineRule="exact"/>
        <w:ind w:leftChars="5" w:left="10" w:firstLineChars="200" w:firstLine="640"/>
        <w:jc w:val="left"/>
        <w:rPr>
          <w:rFonts w:ascii="仿宋_GB2312" w:eastAsia="仿宋_GB2312"/>
          <w:sz w:val="32"/>
          <w:szCs w:val="32"/>
        </w:rPr>
      </w:pPr>
      <w:r w:rsidRPr="0035731C">
        <w:rPr>
          <w:rFonts w:ascii="仿宋_GB2312" w:eastAsia="仿宋_GB2312" w:hint="eastAsia"/>
          <w:sz w:val="32"/>
          <w:szCs w:val="32"/>
        </w:rPr>
        <w:t>（八）能够证明企业已经挂牌的其它材料复印件</w:t>
      </w:r>
      <w:r w:rsidR="000D3B93">
        <w:rPr>
          <w:rFonts w:ascii="仿宋_GB2312" w:eastAsia="仿宋_GB2312" w:hint="eastAsia"/>
          <w:sz w:val="32"/>
          <w:szCs w:val="32"/>
        </w:rPr>
        <w:t>（加盖单位印鉴）</w:t>
      </w:r>
      <w:r w:rsidRPr="0035731C">
        <w:rPr>
          <w:rFonts w:ascii="仿宋_GB2312" w:eastAsia="仿宋_GB2312" w:hint="eastAsia"/>
          <w:sz w:val="32"/>
          <w:szCs w:val="32"/>
        </w:rPr>
        <w:t>。</w:t>
      </w:r>
    </w:p>
    <w:p w:rsidR="00481958" w:rsidRPr="00481958" w:rsidRDefault="00481958" w:rsidP="000D3B93">
      <w:pPr>
        <w:widowControl/>
        <w:spacing w:before="75" w:after="75" w:line="540" w:lineRule="exact"/>
        <w:ind w:leftChars="5" w:left="10" w:firstLineChars="200" w:firstLine="640"/>
        <w:jc w:val="left"/>
        <w:rPr>
          <w:rFonts w:ascii="仿宋_GB2312" w:eastAsia="仿宋_GB2312"/>
          <w:sz w:val="32"/>
          <w:szCs w:val="32"/>
        </w:rPr>
      </w:pPr>
      <w:r>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以上资料（复印件扫描清晰后插入文档当中，文档再统一设置目录、页码）须按顺序编制目录，统一添加页码，正反打印胶装成册，纸质申报材料一式两份，电子文档1份（光盘或U盘，</w:t>
      </w:r>
      <w:r>
        <w:rPr>
          <w:rFonts w:ascii="仿宋_GB2312" w:eastAsia="仿宋_GB2312" w:hAnsi="Arial" w:cs="Arial" w:hint="eastAsia"/>
          <w:kern w:val="0"/>
          <w:sz w:val="32"/>
          <w:szCs w:val="32"/>
        </w:rPr>
        <w:lastRenderedPageBreak/>
        <w:t>需含全部内容的一个文档，Word或PDF），电子文档内容应与纸质材料一致。</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仿宋_GB2312" w:eastAsia="仿宋_GB2312" w:hint="eastAsia"/>
          <w:sz w:val="32"/>
          <w:szCs w:val="32"/>
        </w:rPr>
        <w:t> </w:t>
      </w:r>
      <w:r w:rsidRPr="00091661">
        <w:rPr>
          <w:rFonts w:ascii="黑体" w:eastAsia="黑体" w:hAnsi="黑体" w:hint="eastAsia"/>
          <w:sz w:val="32"/>
          <w:szCs w:val="32"/>
        </w:rPr>
        <w:t>六、申报时间</w:t>
      </w:r>
    </w:p>
    <w:p w:rsidR="009619F2" w:rsidRPr="00091661" w:rsidRDefault="00337939" w:rsidP="000D3B93">
      <w:pPr>
        <w:snapToGrid w:val="0"/>
        <w:spacing w:line="540" w:lineRule="exact"/>
        <w:ind w:firstLine="640"/>
        <w:rPr>
          <w:rFonts w:ascii="仿宋_GB2312" w:eastAsia="仿宋_GB2312"/>
          <w:sz w:val="32"/>
          <w:szCs w:val="32"/>
        </w:rPr>
      </w:pPr>
      <w:r>
        <w:rPr>
          <w:rFonts w:ascii="仿宋_GB2312" w:eastAsia="仿宋_GB2312" w:hint="eastAsia"/>
          <w:kern w:val="0"/>
          <w:sz w:val="32"/>
          <w:szCs w:val="32"/>
        </w:rPr>
        <w:t>2018年10月25日-2018年11月16日（第三批）</w:t>
      </w:r>
      <w:r w:rsidR="009619F2" w:rsidRPr="00091661">
        <w:rPr>
          <w:rFonts w:ascii="仿宋_GB2312" w:eastAsia="仿宋_GB2312" w:hint="eastAsia"/>
          <w:sz w:val="32"/>
          <w:szCs w:val="32"/>
        </w:rPr>
        <w:t>。</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七、申报受理机关</w:t>
      </w:r>
    </w:p>
    <w:p w:rsidR="009619F2" w:rsidRPr="00091661" w:rsidRDefault="009619F2"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受理机关：</w:t>
      </w:r>
      <w:r w:rsidRPr="00091661">
        <w:rPr>
          <w:rFonts w:ascii="仿宋_GB2312" w:eastAsia="仿宋_GB2312" w:hint="eastAsia"/>
          <w:sz w:val="32"/>
          <w:szCs w:val="32"/>
        </w:rPr>
        <w:t>新区</w:t>
      </w:r>
      <w:r>
        <w:rPr>
          <w:rFonts w:ascii="仿宋_GB2312" w:eastAsia="仿宋_GB2312" w:hint="eastAsia"/>
          <w:sz w:val="32"/>
          <w:szCs w:val="32"/>
        </w:rPr>
        <w:t>经济服务局</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八、申报审批程序</w:t>
      </w:r>
    </w:p>
    <w:p w:rsidR="009619F2" w:rsidRPr="00091661" w:rsidRDefault="009619F2"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申请单位</w:t>
      </w:r>
      <w:r w:rsidRPr="00091661">
        <w:rPr>
          <w:rFonts w:ascii="仿宋_GB2312" w:eastAsia="仿宋_GB2312" w:hint="eastAsia"/>
          <w:sz w:val="32"/>
          <w:szCs w:val="32"/>
        </w:rPr>
        <w:t>向</w:t>
      </w:r>
      <w:r>
        <w:rPr>
          <w:rFonts w:ascii="仿宋_GB2312" w:eastAsia="仿宋_GB2312" w:hint="eastAsia"/>
          <w:sz w:val="32"/>
          <w:szCs w:val="32"/>
        </w:rPr>
        <w:t>经济服务局</w:t>
      </w:r>
      <w:r w:rsidRPr="00091661">
        <w:rPr>
          <w:rFonts w:ascii="仿宋_GB2312" w:eastAsia="仿宋_GB2312" w:hint="eastAsia"/>
          <w:sz w:val="32"/>
          <w:szCs w:val="32"/>
        </w:rPr>
        <w:t>申报---</w:t>
      </w:r>
      <w:r w:rsidRPr="00EF7AD6">
        <w:rPr>
          <w:rFonts w:ascii="仿宋_GB2312" w:eastAsia="仿宋_GB2312" w:hAnsi="宋体" w:cs="宋体" w:hint="eastAsia"/>
          <w:kern w:val="0"/>
          <w:sz w:val="32"/>
          <w:szCs w:val="32"/>
        </w:rPr>
        <w:t>经济服务局受理申请并对申请材料进行形式审查——</w:t>
      </w:r>
      <w:r>
        <w:rPr>
          <w:rFonts w:ascii="仿宋_GB2312" w:eastAsia="仿宋_GB2312" w:hAnsi="宋体" w:cs="宋体" w:hint="eastAsia"/>
          <w:kern w:val="0"/>
          <w:sz w:val="32"/>
          <w:szCs w:val="32"/>
        </w:rPr>
        <w:t>经济服务局组织专家评审或进行部门审核</w:t>
      </w:r>
      <w:r w:rsidRPr="00EF7AD6">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提出扶持初审建议</w:t>
      </w:r>
      <w:r w:rsidRPr="00EF7AD6">
        <w:rPr>
          <w:rFonts w:ascii="仿宋_GB2312" w:eastAsia="仿宋_GB2312" w:hAnsi="宋体" w:cs="宋体" w:hint="eastAsia"/>
          <w:kern w:val="0"/>
          <w:sz w:val="32"/>
          <w:szCs w:val="32"/>
        </w:rPr>
        <w:t>——</w:t>
      </w:r>
      <w:r w:rsidR="000D3B93">
        <w:rPr>
          <w:rFonts w:ascii="仿宋_GB2312" w:eastAsia="仿宋_GB2312" w:hAnsi="宋体" w:cs="宋体" w:hint="eastAsia"/>
          <w:kern w:val="0"/>
          <w:sz w:val="32"/>
          <w:szCs w:val="32"/>
        </w:rPr>
        <w:t>联席会议办公室复核审查并形成初步扶持计划——联席会议</w:t>
      </w:r>
      <w:r>
        <w:rPr>
          <w:rFonts w:ascii="仿宋_GB2312" w:eastAsia="仿宋_GB2312" w:hAnsi="宋体" w:cs="宋体" w:hint="eastAsia"/>
          <w:kern w:val="0"/>
          <w:sz w:val="32"/>
          <w:szCs w:val="32"/>
        </w:rPr>
        <w:t>审议初步扶持计划——对通过审议的初步扶持计划进行公示——报新区管委会批准后下达扶持计划</w:t>
      </w:r>
      <w:r w:rsidRPr="00EF7AD6">
        <w:rPr>
          <w:rFonts w:ascii="仿宋_GB2312" w:eastAsia="仿宋_GB2312" w:hAnsi="宋体" w:cs="宋体" w:hint="eastAsia"/>
          <w:kern w:val="0"/>
          <w:sz w:val="32"/>
          <w:szCs w:val="32"/>
        </w:rPr>
        <w:t>——</w:t>
      </w:r>
      <w:r w:rsidRPr="00EF7AD6">
        <w:rPr>
          <w:rFonts w:ascii="仿宋_GB2312" w:eastAsia="仿宋_GB2312" w:hAnsi="宋体" w:cs="宋体" w:hint="eastAsia"/>
          <w:kern w:val="0"/>
          <w:sz w:val="32"/>
          <w:szCs w:val="32"/>
        </w:rPr>
        <w:softHyphen/>
      </w:r>
      <w:r>
        <w:rPr>
          <w:rFonts w:ascii="仿宋_GB2312" w:eastAsia="仿宋_GB2312" w:hAnsi="宋体" w:cs="宋体" w:hint="eastAsia"/>
          <w:kern w:val="0"/>
          <w:sz w:val="32"/>
          <w:szCs w:val="32"/>
        </w:rPr>
        <w:t>经济</w:t>
      </w:r>
      <w:r>
        <w:rPr>
          <w:rFonts w:ascii="仿宋_GB2312" w:eastAsia="仿宋_GB2312" w:hAnsi="仿宋" w:hint="eastAsia"/>
          <w:sz w:val="32"/>
          <w:szCs w:val="32"/>
        </w:rPr>
        <w:t>服务局与申请单位签订扶持合同——</w:t>
      </w:r>
      <w:r w:rsidRPr="00EF7AD6">
        <w:rPr>
          <w:rFonts w:ascii="仿宋_GB2312" w:eastAsia="仿宋_GB2312" w:hAnsi="宋体" w:cs="宋体" w:hint="eastAsia"/>
          <w:kern w:val="0"/>
          <w:sz w:val="32"/>
          <w:szCs w:val="32"/>
        </w:rPr>
        <w:t>发展和财政局</w:t>
      </w:r>
      <w:r>
        <w:rPr>
          <w:rFonts w:ascii="仿宋_GB2312" w:eastAsia="仿宋_GB2312" w:hint="eastAsia"/>
          <w:sz w:val="32"/>
          <w:szCs w:val="32"/>
        </w:rPr>
        <w:t>按预算管理的有关规定拨付</w:t>
      </w:r>
      <w:r w:rsidRPr="00091661">
        <w:rPr>
          <w:rFonts w:ascii="仿宋_GB2312" w:eastAsia="仿宋_GB2312" w:hint="eastAsia"/>
          <w:sz w:val="32"/>
          <w:szCs w:val="32"/>
        </w:rPr>
        <w:t>产业</w:t>
      </w:r>
      <w:r>
        <w:rPr>
          <w:rFonts w:ascii="仿宋_GB2312" w:eastAsia="仿宋_GB2312" w:hint="eastAsia"/>
          <w:sz w:val="32"/>
          <w:szCs w:val="32"/>
        </w:rPr>
        <w:t>发展专项</w:t>
      </w:r>
      <w:r w:rsidRPr="00091661">
        <w:rPr>
          <w:rFonts w:ascii="仿宋_GB2312" w:eastAsia="仿宋_GB2312" w:hint="eastAsia"/>
          <w:sz w:val="32"/>
          <w:szCs w:val="32"/>
        </w:rPr>
        <w:t>资金给</w:t>
      </w:r>
      <w:r>
        <w:rPr>
          <w:rFonts w:ascii="仿宋_GB2312" w:eastAsia="仿宋_GB2312" w:hint="eastAsia"/>
          <w:sz w:val="32"/>
          <w:szCs w:val="32"/>
        </w:rPr>
        <w:t>申请</w:t>
      </w:r>
      <w:r w:rsidRPr="00091661">
        <w:rPr>
          <w:rFonts w:ascii="仿宋_GB2312" w:eastAsia="仿宋_GB2312" w:hint="eastAsia"/>
          <w:sz w:val="32"/>
          <w:szCs w:val="32"/>
        </w:rPr>
        <w:t>单位</w:t>
      </w:r>
      <w:r w:rsidRPr="00EF7AD6">
        <w:rPr>
          <w:rFonts w:ascii="仿宋_GB2312" w:eastAsia="仿宋_GB2312" w:hAnsi="宋体" w:cs="宋体" w:hint="eastAsia"/>
          <w:kern w:val="0"/>
          <w:sz w:val="32"/>
          <w:szCs w:val="32"/>
        </w:rPr>
        <w:t>拨款</w:t>
      </w:r>
      <w:r>
        <w:rPr>
          <w:rFonts w:ascii="仿宋_GB2312" w:eastAsia="仿宋_GB2312" w:hAnsi="宋体" w:cs="宋体" w:hint="eastAsia"/>
          <w:kern w:val="0"/>
          <w:sz w:val="32"/>
          <w:szCs w:val="32"/>
        </w:rPr>
        <w:t>。</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九、</w:t>
      </w:r>
      <w:r>
        <w:rPr>
          <w:rFonts w:ascii="黑体" w:eastAsia="黑体" w:hAnsi="黑体" w:hint="eastAsia"/>
          <w:sz w:val="32"/>
          <w:szCs w:val="32"/>
        </w:rPr>
        <w:t>相关表格</w:t>
      </w:r>
    </w:p>
    <w:p w:rsidR="009619F2" w:rsidRPr="00091661" w:rsidRDefault="009619F2" w:rsidP="000D3B93">
      <w:pPr>
        <w:snapToGrid w:val="0"/>
        <w:spacing w:line="540" w:lineRule="exact"/>
        <w:ind w:firstLine="640"/>
        <w:rPr>
          <w:rFonts w:ascii="仿宋_GB2312" w:eastAsia="仿宋_GB2312"/>
          <w:sz w:val="32"/>
          <w:szCs w:val="32"/>
        </w:rPr>
      </w:pPr>
      <w:r>
        <w:rPr>
          <w:rFonts w:ascii="仿宋_GB2312" w:eastAsia="仿宋_GB2312" w:hint="eastAsia"/>
          <w:sz w:val="32"/>
          <w:szCs w:val="32"/>
        </w:rPr>
        <w:t>大鹏新区</w:t>
      </w:r>
      <w:r w:rsidRPr="00091661">
        <w:rPr>
          <w:rFonts w:ascii="仿宋_GB2312" w:eastAsia="仿宋_GB2312" w:hint="eastAsia"/>
          <w:sz w:val="32"/>
          <w:szCs w:val="32"/>
        </w:rPr>
        <w:t>产业</w:t>
      </w:r>
      <w:r>
        <w:rPr>
          <w:rFonts w:ascii="仿宋_GB2312" w:eastAsia="仿宋_GB2312" w:hint="eastAsia"/>
          <w:sz w:val="32"/>
          <w:szCs w:val="32"/>
        </w:rPr>
        <w:t>发展专项</w:t>
      </w:r>
      <w:r w:rsidRPr="00091661">
        <w:rPr>
          <w:rFonts w:ascii="仿宋_GB2312" w:eastAsia="仿宋_GB2312" w:hint="eastAsia"/>
          <w:sz w:val="32"/>
          <w:szCs w:val="32"/>
        </w:rPr>
        <w:t>资金项目申请表等见附件。</w:t>
      </w:r>
    </w:p>
    <w:p w:rsidR="009619F2" w:rsidRPr="00091661" w:rsidRDefault="009619F2" w:rsidP="000D3B93">
      <w:pPr>
        <w:snapToGrid w:val="0"/>
        <w:spacing w:line="540" w:lineRule="exact"/>
        <w:ind w:firstLine="640"/>
        <w:rPr>
          <w:rFonts w:ascii="黑体" w:eastAsia="黑体" w:hAnsi="黑体"/>
          <w:sz w:val="32"/>
          <w:szCs w:val="32"/>
        </w:rPr>
      </w:pPr>
      <w:r w:rsidRPr="00091661">
        <w:rPr>
          <w:rFonts w:ascii="黑体" w:eastAsia="黑体" w:hAnsi="黑体" w:hint="eastAsia"/>
          <w:sz w:val="32"/>
          <w:szCs w:val="32"/>
        </w:rPr>
        <w:t>十、申报地点和联系电话</w:t>
      </w:r>
    </w:p>
    <w:p w:rsidR="004A605B" w:rsidRPr="00717187" w:rsidRDefault="009619F2" w:rsidP="004A605B">
      <w:pPr>
        <w:snapToGrid w:val="0"/>
        <w:spacing w:line="540" w:lineRule="exact"/>
        <w:ind w:firstLine="640"/>
        <w:rPr>
          <w:rFonts w:ascii="仿宋_GB2312" w:eastAsia="仿宋_GB2312"/>
          <w:sz w:val="32"/>
          <w:szCs w:val="32"/>
        </w:rPr>
      </w:pPr>
      <w:r>
        <w:rPr>
          <w:rFonts w:ascii="仿宋_GB2312" w:eastAsia="仿宋_GB2312" w:hint="eastAsia"/>
          <w:sz w:val="32"/>
          <w:szCs w:val="32"/>
        </w:rPr>
        <w:t>大鹏新区经济服务局（</w:t>
      </w:r>
      <w:r w:rsidR="004A605B">
        <w:rPr>
          <w:rFonts w:ascii="仿宋_GB2312" w:eastAsia="仿宋_GB2312" w:hint="eastAsia"/>
          <w:sz w:val="32"/>
          <w:szCs w:val="32"/>
        </w:rPr>
        <w:t>大鹏新区金岭</w:t>
      </w:r>
      <w:r w:rsidR="004A605B" w:rsidRPr="00962692">
        <w:rPr>
          <w:rFonts w:ascii="仿宋_GB2312" w:eastAsia="仿宋_GB2312" w:hint="eastAsia"/>
          <w:sz w:val="32"/>
          <w:szCs w:val="32"/>
        </w:rPr>
        <w:t>路</w:t>
      </w:r>
      <w:r w:rsidR="004A605B">
        <w:rPr>
          <w:rFonts w:ascii="仿宋_GB2312" w:eastAsia="仿宋_GB2312" w:hint="eastAsia"/>
          <w:sz w:val="32"/>
          <w:szCs w:val="32"/>
        </w:rPr>
        <w:t>1</w:t>
      </w:r>
      <w:r w:rsidR="004A605B" w:rsidRPr="00962692">
        <w:rPr>
          <w:rFonts w:ascii="仿宋_GB2312" w:eastAsia="仿宋_GB2312" w:hint="eastAsia"/>
          <w:sz w:val="32"/>
          <w:szCs w:val="32"/>
        </w:rPr>
        <w:t>号新区管委会</w:t>
      </w:r>
      <w:r w:rsidR="004A605B">
        <w:rPr>
          <w:rFonts w:ascii="仿宋_GB2312" w:eastAsia="仿宋_GB2312" w:hint="eastAsia"/>
          <w:sz w:val="32"/>
          <w:szCs w:val="32"/>
        </w:rPr>
        <w:t>4号</w:t>
      </w:r>
      <w:r w:rsidR="004A605B" w:rsidRPr="00962692">
        <w:rPr>
          <w:rFonts w:ascii="仿宋_GB2312" w:eastAsia="仿宋_GB2312" w:hint="eastAsia"/>
          <w:sz w:val="32"/>
          <w:szCs w:val="32"/>
        </w:rPr>
        <w:t>楼</w:t>
      </w:r>
      <w:r w:rsidR="004A605B">
        <w:rPr>
          <w:rFonts w:ascii="仿宋_GB2312" w:eastAsia="仿宋_GB2312" w:hint="eastAsia"/>
          <w:sz w:val="32"/>
          <w:szCs w:val="32"/>
        </w:rPr>
        <w:t>201</w:t>
      </w:r>
      <w:r w:rsidR="004A605B" w:rsidRPr="00962692">
        <w:rPr>
          <w:rFonts w:ascii="仿宋_GB2312" w:eastAsia="仿宋_GB2312" w:hint="eastAsia"/>
          <w:sz w:val="32"/>
          <w:szCs w:val="32"/>
        </w:rPr>
        <w:t>室</w:t>
      </w:r>
      <w:r w:rsidR="004A605B">
        <w:rPr>
          <w:rFonts w:ascii="仿宋_GB2312" w:eastAsia="仿宋_GB2312" w:hint="eastAsia"/>
          <w:sz w:val="32"/>
          <w:szCs w:val="32"/>
        </w:rPr>
        <w:t>,</w:t>
      </w:r>
      <w:r w:rsidR="004A605B" w:rsidRPr="00962692">
        <w:rPr>
          <w:rFonts w:ascii="仿宋_GB2312" w:eastAsia="仿宋_GB2312" w:hint="eastAsia"/>
          <w:sz w:val="32"/>
          <w:szCs w:val="32"/>
        </w:rPr>
        <w:t>电话：</w:t>
      </w:r>
      <w:r w:rsidR="004A605B">
        <w:rPr>
          <w:rFonts w:ascii="仿宋_GB2312" w:eastAsia="仿宋_GB2312" w:hint="eastAsia"/>
          <w:sz w:val="32"/>
          <w:szCs w:val="32"/>
        </w:rPr>
        <w:t>28333</w:t>
      </w:r>
      <w:r w:rsidR="0043636F">
        <w:rPr>
          <w:rFonts w:ascii="仿宋_GB2312" w:eastAsia="仿宋_GB2312" w:hint="eastAsia"/>
          <w:sz w:val="32"/>
          <w:szCs w:val="32"/>
        </w:rPr>
        <w:t>422</w:t>
      </w:r>
      <w:r w:rsidR="004A605B">
        <w:rPr>
          <w:rFonts w:ascii="仿宋_GB2312" w:eastAsia="仿宋_GB2312" w:hint="eastAsia"/>
          <w:sz w:val="32"/>
          <w:szCs w:val="32"/>
        </w:rPr>
        <w:t>）</w:t>
      </w:r>
      <w:r w:rsidR="004A605B" w:rsidRPr="00962692">
        <w:rPr>
          <w:rFonts w:ascii="仿宋_GB2312" w:eastAsia="仿宋_GB2312" w:hint="eastAsia"/>
          <w:sz w:val="32"/>
          <w:szCs w:val="32"/>
        </w:rPr>
        <w:t>。</w:t>
      </w:r>
    </w:p>
    <w:p w:rsidR="00123539" w:rsidRPr="004A605B" w:rsidRDefault="00123539" w:rsidP="000D3B93">
      <w:pPr>
        <w:snapToGrid w:val="0"/>
        <w:spacing w:line="540" w:lineRule="exact"/>
        <w:ind w:firstLine="640"/>
        <w:rPr>
          <w:rFonts w:ascii="仿宋_GB2312" w:eastAsia="仿宋_GB2312"/>
          <w:sz w:val="32"/>
          <w:szCs w:val="32"/>
        </w:rPr>
      </w:pPr>
    </w:p>
    <w:sectPr w:rsidR="00123539" w:rsidRPr="004A605B" w:rsidSect="00717187">
      <w:footerReference w:type="even" r:id="rId6"/>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49" w:rsidRDefault="001A5949" w:rsidP="003C3982">
      <w:r>
        <w:separator/>
      </w:r>
    </w:p>
  </w:endnote>
  <w:endnote w:type="continuationSeparator" w:id="1">
    <w:p w:rsidR="001A5949" w:rsidRDefault="001A5949" w:rsidP="003C3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88" w:rsidRDefault="00302937" w:rsidP="00717187">
    <w:pPr>
      <w:pStyle w:val="a4"/>
      <w:framePr w:wrap="around" w:vAnchor="text" w:hAnchor="margin" w:xAlign="center" w:y="1"/>
      <w:rPr>
        <w:rStyle w:val="a3"/>
      </w:rPr>
    </w:pPr>
    <w:r>
      <w:rPr>
        <w:rStyle w:val="a3"/>
      </w:rPr>
      <w:fldChar w:fldCharType="begin"/>
    </w:r>
    <w:r w:rsidR="009619F2">
      <w:rPr>
        <w:rStyle w:val="a3"/>
      </w:rPr>
      <w:instrText xml:space="preserve">PAGE  </w:instrText>
    </w:r>
    <w:r>
      <w:rPr>
        <w:rStyle w:val="a3"/>
      </w:rPr>
      <w:fldChar w:fldCharType="end"/>
    </w:r>
  </w:p>
  <w:p w:rsidR="007B5488" w:rsidRDefault="001A5949" w:rsidP="007171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88" w:rsidRDefault="00302937" w:rsidP="00717187">
    <w:pPr>
      <w:pStyle w:val="a4"/>
      <w:framePr w:wrap="around" w:vAnchor="text" w:hAnchor="margin" w:xAlign="center" w:y="1"/>
      <w:rPr>
        <w:rStyle w:val="a3"/>
      </w:rPr>
    </w:pPr>
    <w:r>
      <w:rPr>
        <w:rStyle w:val="a3"/>
      </w:rPr>
      <w:fldChar w:fldCharType="begin"/>
    </w:r>
    <w:r w:rsidR="009619F2">
      <w:rPr>
        <w:rStyle w:val="a3"/>
      </w:rPr>
      <w:instrText xml:space="preserve">PAGE  </w:instrText>
    </w:r>
    <w:r>
      <w:rPr>
        <w:rStyle w:val="a3"/>
      </w:rPr>
      <w:fldChar w:fldCharType="separate"/>
    </w:r>
    <w:r w:rsidR="00337939">
      <w:rPr>
        <w:rStyle w:val="a3"/>
        <w:noProof/>
      </w:rPr>
      <w:t>3</w:t>
    </w:r>
    <w:r>
      <w:rPr>
        <w:rStyle w:val="a3"/>
      </w:rPr>
      <w:fldChar w:fldCharType="end"/>
    </w:r>
  </w:p>
  <w:p w:rsidR="007B5488" w:rsidRDefault="001A5949" w:rsidP="007171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49" w:rsidRDefault="001A5949" w:rsidP="003C3982">
      <w:r>
        <w:separator/>
      </w:r>
    </w:p>
  </w:footnote>
  <w:footnote w:type="continuationSeparator" w:id="1">
    <w:p w:rsidR="001A5949" w:rsidRDefault="001A5949" w:rsidP="003C3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9F2"/>
    <w:rsid w:val="0005292A"/>
    <w:rsid w:val="000C327E"/>
    <w:rsid w:val="000D3B93"/>
    <w:rsid w:val="0011145B"/>
    <w:rsid w:val="00123539"/>
    <w:rsid w:val="001A5949"/>
    <w:rsid w:val="001F7335"/>
    <w:rsid w:val="00206D0B"/>
    <w:rsid w:val="002371C1"/>
    <w:rsid w:val="00302937"/>
    <w:rsid w:val="00337939"/>
    <w:rsid w:val="0035731C"/>
    <w:rsid w:val="003A71B6"/>
    <w:rsid w:val="003C3982"/>
    <w:rsid w:val="0043636F"/>
    <w:rsid w:val="004663D5"/>
    <w:rsid w:val="00481958"/>
    <w:rsid w:val="004A605B"/>
    <w:rsid w:val="00667260"/>
    <w:rsid w:val="006E64E0"/>
    <w:rsid w:val="007364A6"/>
    <w:rsid w:val="0077047A"/>
    <w:rsid w:val="007D316D"/>
    <w:rsid w:val="008866B3"/>
    <w:rsid w:val="008B26B5"/>
    <w:rsid w:val="008F31F4"/>
    <w:rsid w:val="008F7F95"/>
    <w:rsid w:val="009619F2"/>
    <w:rsid w:val="009D5658"/>
    <w:rsid w:val="00AC3AB1"/>
    <w:rsid w:val="00B52ACB"/>
    <w:rsid w:val="00C23BFC"/>
    <w:rsid w:val="00C62230"/>
    <w:rsid w:val="00CC2CA6"/>
    <w:rsid w:val="00E0204E"/>
    <w:rsid w:val="00F86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619F2"/>
  </w:style>
  <w:style w:type="paragraph" w:styleId="a4">
    <w:name w:val="footer"/>
    <w:basedOn w:val="a"/>
    <w:link w:val="Char"/>
    <w:rsid w:val="009619F2"/>
    <w:pPr>
      <w:tabs>
        <w:tab w:val="center" w:pos="4153"/>
        <w:tab w:val="right" w:pos="8306"/>
      </w:tabs>
      <w:snapToGrid w:val="0"/>
      <w:jc w:val="left"/>
    </w:pPr>
    <w:rPr>
      <w:sz w:val="18"/>
      <w:szCs w:val="18"/>
    </w:rPr>
  </w:style>
  <w:style w:type="character" w:customStyle="1" w:styleId="Char">
    <w:name w:val="页脚 Char"/>
    <w:basedOn w:val="a0"/>
    <w:link w:val="a4"/>
    <w:rsid w:val="009619F2"/>
    <w:rPr>
      <w:rFonts w:ascii="Times New Roman" w:eastAsia="宋体" w:hAnsi="Times New Roman" w:cs="Times New Roman"/>
      <w:sz w:val="18"/>
      <w:szCs w:val="18"/>
    </w:rPr>
  </w:style>
  <w:style w:type="paragraph" w:customStyle="1" w:styleId="p0">
    <w:name w:val="p0"/>
    <w:basedOn w:val="a"/>
    <w:rsid w:val="009619F2"/>
    <w:pPr>
      <w:widowControl/>
    </w:pPr>
    <w:rPr>
      <w:kern w:val="0"/>
      <w:szCs w:val="21"/>
    </w:rPr>
  </w:style>
  <w:style w:type="paragraph" w:styleId="a5">
    <w:name w:val="header"/>
    <w:basedOn w:val="a"/>
    <w:link w:val="Char0"/>
    <w:uiPriority w:val="99"/>
    <w:semiHidden/>
    <w:unhideWhenUsed/>
    <w:rsid w:val="00C23B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23B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190</Words>
  <Characters>1083</Characters>
  <Application>Microsoft Office Word</Application>
  <DocSecurity>0</DocSecurity>
  <Lines>9</Lines>
  <Paragraphs>2</Paragraphs>
  <ScaleCrop>false</ScaleCrop>
  <Company>Lenovo</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梅钟翔</dc:creator>
  <cp:lastModifiedBy>黄凤</cp:lastModifiedBy>
  <cp:revision>13</cp:revision>
  <dcterms:created xsi:type="dcterms:W3CDTF">2016-05-04T04:10:00Z</dcterms:created>
  <dcterms:modified xsi:type="dcterms:W3CDTF">2018-10-25T06:24:00Z</dcterms:modified>
</cp:coreProperties>
</file>